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BE" w:rsidRPr="00CA064A" w:rsidRDefault="00696EBE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696EBE" w:rsidRPr="007F6B86" w:rsidRDefault="007F6B86" w:rsidP="00C4271D">
      <w:pPr>
        <w:pStyle w:val="Nagwek1"/>
        <w:jc w:val="center"/>
        <w:rPr>
          <w:rFonts w:ascii="Arial" w:hAnsi="Arial" w:cs="Arial"/>
          <w:sz w:val="22"/>
          <w:u w:val="none"/>
        </w:rPr>
      </w:pPr>
      <w:r w:rsidRPr="007F6B86">
        <w:rPr>
          <w:rFonts w:ascii="Arial" w:hAnsi="Arial" w:cs="Arial"/>
          <w:sz w:val="22"/>
          <w:u w:val="none"/>
        </w:rPr>
        <w:t>Umowa nr DZI/080/</w:t>
      </w:r>
      <w:r w:rsidR="00A35A90">
        <w:rPr>
          <w:rFonts w:ascii="Arial" w:hAnsi="Arial" w:cs="Arial"/>
          <w:sz w:val="22"/>
          <w:u w:val="none"/>
        </w:rPr>
        <w:t>15/2022</w:t>
      </w:r>
    </w:p>
    <w:p w:rsidR="00696EBE" w:rsidRPr="00CA064A" w:rsidRDefault="00596F62">
      <w:pPr>
        <w:spacing w:after="16" w:line="259" w:lineRule="auto"/>
        <w:ind w:left="0" w:firstLine="0"/>
        <w:jc w:val="left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 xml:space="preserve"> </w:t>
      </w:r>
    </w:p>
    <w:p w:rsidR="00C4271D" w:rsidRPr="00CA064A" w:rsidRDefault="00C4271D" w:rsidP="00C42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proofErr w:type="gramStart"/>
      <w:r w:rsidRPr="00CA064A">
        <w:rPr>
          <w:rFonts w:ascii="Arial" w:hAnsi="Arial" w:cs="Arial"/>
          <w:sz w:val="22"/>
        </w:rPr>
        <w:t>zawarta</w:t>
      </w:r>
      <w:proofErr w:type="gramEnd"/>
      <w:r w:rsidRPr="00CA064A">
        <w:rPr>
          <w:rFonts w:ascii="Arial" w:hAnsi="Arial" w:cs="Arial"/>
          <w:sz w:val="22"/>
        </w:rPr>
        <w:t xml:space="preserve"> w dniu ………………….202</w:t>
      </w:r>
      <w:r w:rsidR="00A35A90">
        <w:rPr>
          <w:rFonts w:ascii="Arial" w:hAnsi="Arial" w:cs="Arial"/>
          <w:sz w:val="22"/>
        </w:rPr>
        <w:t>2</w:t>
      </w:r>
      <w:r w:rsidRPr="00CA064A">
        <w:rPr>
          <w:rFonts w:ascii="Arial" w:hAnsi="Arial" w:cs="Arial"/>
          <w:sz w:val="22"/>
        </w:rPr>
        <w:t xml:space="preserve"> </w:t>
      </w:r>
      <w:proofErr w:type="gramStart"/>
      <w:r w:rsidRPr="00CA064A">
        <w:rPr>
          <w:rFonts w:ascii="Arial" w:hAnsi="Arial" w:cs="Arial"/>
          <w:sz w:val="22"/>
        </w:rPr>
        <w:t>r</w:t>
      </w:r>
      <w:proofErr w:type="gramEnd"/>
      <w:r w:rsidRPr="00CA064A">
        <w:rPr>
          <w:rFonts w:ascii="Arial" w:hAnsi="Arial" w:cs="Arial"/>
          <w:sz w:val="22"/>
        </w:rPr>
        <w:t>. pomiędzy</w:t>
      </w:r>
    </w:p>
    <w:p w:rsidR="00C4271D" w:rsidRPr="00CA064A" w:rsidRDefault="00C4271D" w:rsidP="00C42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C4271D" w:rsidRPr="00CA064A" w:rsidRDefault="00C4271D" w:rsidP="00C4271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CA064A">
        <w:rPr>
          <w:rFonts w:ascii="Arial" w:hAnsi="Arial" w:cs="Arial"/>
          <w:b/>
        </w:rPr>
        <w:t xml:space="preserve">Muzeum Gross-Rosen w Rogoźnicy. </w:t>
      </w:r>
      <w:r w:rsidRPr="00CA064A">
        <w:rPr>
          <w:rFonts w:ascii="Arial" w:hAnsi="Arial" w:cs="Arial"/>
          <w:color w:val="000000"/>
        </w:rPr>
        <w:t xml:space="preserve">Niemiecki, nazistowski obóz koncentracyjny i zagłady </w:t>
      </w:r>
      <w:r w:rsidRPr="00CA064A">
        <w:rPr>
          <w:rFonts w:ascii="Arial" w:hAnsi="Arial" w:cs="Arial"/>
          <w:color w:val="000000"/>
        </w:rPr>
        <w:br/>
        <w:t>(1940-1945)</w:t>
      </w:r>
    </w:p>
    <w:p w:rsidR="00C4271D" w:rsidRPr="00CA064A" w:rsidRDefault="00C4271D" w:rsidP="00C42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   </w:t>
      </w:r>
      <w:proofErr w:type="gramStart"/>
      <w:r w:rsidRPr="00CA064A">
        <w:rPr>
          <w:rFonts w:ascii="Arial" w:hAnsi="Arial" w:cs="Arial"/>
          <w:sz w:val="22"/>
        </w:rPr>
        <w:t>z</w:t>
      </w:r>
      <w:proofErr w:type="gramEnd"/>
      <w:r w:rsidRPr="00CA064A">
        <w:rPr>
          <w:rFonts w:ascii="Arial" w:hAnsi="Arial" w:cs="Arial"/>
          <w:sz w:val="22"/>
        </w:rPr>
        <w:t xml:space="preserve"> siedzibą: Rogoźnica, ul. Ofiar Gross-Rosen 26</w:t>
      </w:r>
    </w:p>
    <w:p w:rsidR="00C4271D" w:rsidRPr="00CA064A" w:rsidRDefault="00C4271D" w:rsidP="00C42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   </w:t>
      </w:r>
      <w:proofErr w:type="gramStart"/>
      <w:r w:rsidRPr="00CA064A">
        <w:rPr>
          <w:rFonts w:ascii="Arial" w:hAnsi="Arial" w:cs="Arial"/>
          <w:sz w:val="22"/>
        </w:rPr>
        <w:t>zwanym</w:t>
      </w:r>
      <w:proofErr w:type="gramEnd"/>
      <w:r w:rsidRPr="00CA064A">
        <w:rPr>
          <w:rFonts w:ascii="Arial" w:hAnsi="Arial" w:cs="Arial"/>
          <w:sz w:val="22"/>
        </w:rPr>
        <w:t xml:space="preserve"> w treści umowy „ZAMAWIAJĄCYM”, reprezentowanym przez Janusza Barszcza – Dyrektora Muzeum oraz Annę Grońską, Główną Księgową,</w:t>
      </w:r>
    </w:p>
    <w:p w:rsidR="00C4271D" w:rsidRPr="00CA064A" w:rsidRDefault="00C4271D" w:rsidP="00C42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proofErr w:type="gramStart"/>
      <w:r w:rsidRPr="00CA064A">
        <w:rPr>
          <w:rFonts w:ascii="Arial" w:hAnsi="Arial" w:cs="Arial"/>
          <w:sz w:val="22"/>
        </w:rPr>
        <w:t>a</w:t>
      </w:r>
      <w:proofErr w:type="gramEnd"/>
    </w:p>
    <w:p w:rsidR="00C4271D" w:rsidRPr="007F6B86" w:rsidRDefault="008E1092" w:rsidP="007F6B86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………………………….</w:t>
      </w:r>
      <w:r w:rsidR="007F6B86" w:rsidRPr="007F6B86">
        <w:rPr>
          <w:rFonts w:ascii="Arial" w:hAnsi="Arial" w:cs="Arial"/>
        </w:rPr>
        <w:t xml:space="preserve">, </w:t>
      </w:r>
      <w:proofErr w:type="gramStart"/>
      <w:r w:rsidR="005B4F4D" w:rsidRPr="007F6B86">
        <w:rPr>
          <w:rFonts w:ascii="Arial" w:hAnsi="Arial" w:cs="Arial"/>
        </w:rPr>
        <w:t>zwanym</w:t>
      </w:r>
      <w:proofErr w:type="gramEnd"/>
      <w:r w:rsidR="005B4F4D" w:rsidRPr="007F6B86">
        <w:rPr>
          <w:rFonts w:ascii="Arial" w:hAnsi="Arial" w:cs="Arial"/>
        </w:rPr>
        <w:t xml:space="preserve"> dalej Wykonawcą</w:t>
      </w:r>
      <w:r w:rsidR="007F6B86" w:rsidRPr="007F6B86">
        <w:rPr>
          <w:rFonts w:ascii="Arial" w:hAnsi="Arial" w:cs="Arial"/>
        </w:rPr>
        <w:t xml:space="preserve">, reprezentowanym przez: </w:t>
      </w:r>
      <w:r>
        <w:rPr>
          <w:rFonts w:ascii="Arial" w:hAnsi="Arial" w:cs="Arial"/>
        </w:rPr>
        <w:t>……………….</w:t>
      </w:r>
      <w:r w:rsidR="007F6B86">
        <w:rPr>
          <w:rFonts w:ascii="Arial" w:hAnsi="Arial" w:cs="Arial"/>
          <w:b/>
        </w:rPr>
        <w:t xml:space="preserve"> </w:t>
      </w:r>
    </w:p>
    <w:p w:rsidR="00C4271D" w:rsidRDefault="00CA064A" w:rsidP="00C4271D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CA064A" w:rsidRPr="00CA064A" w:rsidRDefault="00CA064A" w:rsidP="00C4271D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</w:t>
      </w:r>
      <w:proofErr w:type="gramEnd"/>
      <w:r>
        <w:rPr>
          <w:rFonts w:ascii="Arial" w:hAnsi="Arial" w:cs="Arial"/>
          <w:sz w:val="22"/>
        </w:rPr>
        <w:t xml:space="preserve"> następującej treści:</w:t>
      </w:r>
    </w:p>
    <w:p w:rsidR="00C4271D" w:rsidRDefault="00C4271D" w:rsidP="00C4271D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BA459D" w:rsidRPr="00BA459D" w:rsidRDefault="00BA459D" w:rsidP="00BA459D">
      <w:pPr>
        <w:pStyle w:val="Nagwek1"/>
        <w:ind w:left="380" w:right="361"/>
        <w:jc w:val="center"/>
        <w:rPr>
          <w:rFonts w:ascii="Arial" w:hAnsi="Arial" w:cs="Arial"/>
          <w:sz w:val="22"/>
        </w:rPr>
      </w:pPr>
      <w:r w:rsidRPr="00BA459D">
        <w:rPr>
          <w:rFonts w:ascii="Arial" w:hAnsi="Arial" w:cs="Arial"/>
          <w:sz w:val="22"/>
        </w:rPr>
        <w:t>PREAMBUŁA</w:t>
      </w:r>
    </w:p>
    <w:p w:rsidR="00BA459D" w:rsidRPr="00BA459D" w:rsidRDefault="00BA459D" w:rsidP="00BA459D">
      <w:pPr>
        <w:ind w:left="7"/>
        <w:jc w:val="center"/>
        <w:rPr>
          <w:rFonts w:ascii="Arial" w:hAnsi="Arial" w:cs="Arial"/>
          <w:sz w:val="22"/>
        </w:rPr>
      </w:pPr>
      <w:r w:rsidRPr="00BA459D">
        <w:rPr>
          <w:rFonts w:ascii="Arial" w:hAnsi="Arial" w:cs="Arial"/>
          <w:sz w:val="22"/>
        </w:rPr>
        <w:t xml:space="preserve">Ze względu na wyjątkową, uniwersalną wartość i znaczenie Miejsca Pamięci </w:t>
      </w:r>
      <w:r>
        <w:rPr>
          <w:rFonts w:ascii="Arial" w:hAnsi="Arial" w:cs="Arial"/>
          <w:sz w:val="22"/>
        </w:rPr>
        <w:t>Gross-Rosen w Rogoźnicy</w:t>
      </w:r>
      <w:r w:rsidRPr="00BA459D">
        <w:rPr>
          <w:rFonts w:ascii="Arial" w:hAnsi="Arial" w:cs="Arial"/>
          <w:sz w:val="22"/>
        </w:rPr>
        <w:t xml:space="preserve">, wpisanego do rejestru zabytków, jak </w:t>
      </w:r>
      <w:proofErr w:type="gramStart"/>
      <w:r w:rsidRPr="00BA459D">
        <w:rPr>
          <w:rFonts w:ascii="Arial" w:hAnsi="Arial" w:cs="Arial"/>
          <w:sz w:val="22"/>
        </w:rPr>
        <w:t>również  ze</w:t>
      </w:r>
      <w:proofErr w:type="gramEnd"/>
      <w:r w:rsidRPr="00BA459D">
        <w:rPr>
          <w:rFonts w:ascii="Arial" w:hAnsi="Arial" w:cs="Arial"/>
          <w:sz w:val="22"/>
        </w:rPr>
        <w:t xml:space="preserve"> względu na brak skali porównawczej poruszanej problematyki, wymaga się od Wykonawców najwyższych kwalifikacji, doświadczenia, zaangażowania i wrażliwości.</w:t>
      </w:r>
    </w:p>
    <w:p w:rsidR="00BA459D" w:rsidRDefault="00BA459D" w:rsidP="00C4271D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C4271D" w:rsidRPr="00CA064A" w:rsidRDefault="00C4271D" w:rsidP="00C4271D">
      <w:pPr>
        <w:spacing w:after="0" w:line="259" w:lineRule="auto"/>
        <w:ind w:left="366" w:right="359"/>
        <w:jc w:val="center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>§ 1</w:t>
      </w:r>
      <w:r w:rsidRPr="00CA064A">
        <w:rPr>
          <w:rFonts w:ascii="Arial" w:hAnsi="Arial" w:cs="Arial"/>
          <w:sz w:val="22"/>
        </w:rPr>
        <w:t xml:space="preserve"> </w:t>
      </w:r>
    </w:p>
    <w:p w:rsidR="00C4271D" w:rsidRPr="00CA064A" w:rsidRDefault="00C4271D" w:rsidP="00C4271D">
      <w:pPr>
        <w:spacing w:after="0" w:line="259" w:lineRule="auto"/>
        <w:ind w:left="366" w:right="360"/>
        <w:jc w:val="center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>PRZEDMIOT UMOWY.</w:t>
      </w:r>
      <w:r w:rsidRPr="00CA064A">
        <w:rPr>
          <w:rFonts w:ascii="Arial" w:hAnsi="Arial" w:cs="Arial"/>
          <w:sz w:val="22"/>
        </w:rPr>
        <w:t xml:space="preserve"> </w:t>
      </w:r>
    </w:p>
    <w:p w:rsidR="00963365" w:rsidRPr="00963365" w:rsidRDefault="00C4271D" w:rsidP="00963365">
      <w:pPr>
        <w:pStyle w:val="justify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963365">
        <w:rPr>
          <w:rFonts w:ascii="Arial" w:hAnsi="Arial" w:cs="Arial"/>
          <w:sz w:val="22"/>
        </w:rPr>
        <w:t xml:space="preserve">Przedmiotem umowy jest </w:t>
      </w:r>
      <w:r w:rsidR="00963365" w:rsidRPr="00963365">
        <w:rPr>
          <w:rFonts w:ascii="Arial" w:hAnsi="Arial" w:cs="Arial"/>
          <w:sz w:val="22"/>
          <w:szCs w:val="22"/>
        </w:rPr>
        <w:t xml:space="preserve">dostawa, montaż i uruchomienie systemu odprowadzania wody opadowej z historycznego kamieniołomu w Muzeum Gross-Rosen w Rogoźnicy. </w:t>
      </w:r>
    </w:p>
    <w:p w:rsidR="00C4271D" w:rsidRPr="00963365" w:rsidRDefault="00963365" w:rsidP="00963365">
      <w:pPr>
        <w:pStyle w:val="justify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963365">
        <w:rPr>
          <w:rFonts w:ascii="Arial" w:hAnsi="Arial" w:cs="Arial"/>
          <w:sz w:val="22"/>
        </w:rPr>
        <w:t xml:space="preserve">Szczegółowe określenie </w:t>
      </w:r>
      <w:r w:rsidR="00C4271D" w:rsidRPr="00963365">
        <w:rPr>
          <w:rFonts w:ascii="Arial" w:hAnsi="Arial" w:cs="Arial"/>
          <w:sz w:val="22"/>
        </w:rPr>
        <w:t>spos</w:t>
      </w:r>
      <w:r w:rsidR="0094776B" w:rsidRPr="00963365">
        <w:rPr>
          <w:rFonts w:ascii="Arial" w:hAnsi="Arial" w:cs="Arial"/>
          <w:sz w:val="22"/>
        </w:rPr>
        <w:t>ob</w:t>
      </w:r>
      <w:r w:rsidRPr="00963365">
        <w:rPr>
          <w:rFonts w:ascii="Arial" w:hAnsi="Arial" w:cs="Arial"/>
          <w:sz w:val="22"/>
        </w:rPr>
        <w:t xml:space="preserve">u realizacji przedmiotu umowy </w:t>
      </w:r>
      <w:r w:rsidR="00C4271D" w:rsidRPr="00963365">
        <w:rPr>
          <w:rFonts w:ascii="Arial" w:hAnsi="Arial" w:cs="Arial"/>
          <w:sz w:val="22"/>
        </w:rPr>
        <w:t xml:space="preserve">zawarte </w:t>
      </w:r>
      <w:r w:rsidR="0094776B" w:rsidRPr="00963365">
        <w:rPr>
          <w:rFonts w:ascii="Arial" w:hAnsi="Arial" w:cs="Arial"/>
          <w:sz w:val="22"/>
        </w:rPr>
        <w:t>są</w:t>
      </w:r>
      <w:r w:rsidR="00C4271D" w:rsidRPr="00963365">
        <w:rPr>
          <w:rFonts w:ascii="Arial" w:hAnsi="Arial" w:cs="Arial"/>
          <w:sz w:val="22"/>
        </w:rPr>
        <w:t xml:space="preserve"> w </w:t>
      </w:r>
      <w:r w:rsidR="0094776B" w:rsidRPr="00963365">
        <w:rPr>
          <w:rFonts w:ascii="Arial" w:hAnsi="Arial" w:cs="Arial"/>
          <w:sz w:val="22"/>
        </w:rPr>
        <w:t>opisie przedmiotu zamówienia (</w:t>
      </w:r>
      <w:r w:rsidR="00BD2947">
        <w:rPr>
          <w:rFonts w:ascii="Arial" w:hAnsi="Arial" w:cs="Arial"/>
          <w:sz w:val="22"/>
        </w:rPr>
        <w:t>OPZ</w:t>
      </w:r>
      <w:r w:rsidR="0094776B" w:rsidRPr="00963365">
        <w:rPr>
          <w:rFonts w:ascii="Arial" w:hAnsi="Arial" w:cs="Arial"/>
          <w:sz w:val="22"/>
        </w:rPr>
        <w:t>) stanowiącym załącznik do niniejszej umowy.</w:t>
      </w:r>
    </w:p>
    <w:p w:rsidR="00C4271D" w:rsidRPr="00CA064A" w:rsidRDefault="00C4271D" w:rsidP="00C4271D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 </w:t>
      </w:r>
    </w:p>
    <w:p w:rsidR="00C4271D" w:rsidRPr="00CA064A" w:rsidRDefault="00C4271D" w:rsidP="00C4271D">
      <w:pPr>
        <w:spacing w:after="0" w:line="259" w:lineRule="auto"/>
        <w:ind w:left="366" w:right="359"/>
        <w:jc w:val="center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>§ 2</w:t>
      </w:r>
      <w:r w:rsidRPr="00CA064A">
        <w:rPr>
          <w:rFonts w:ascii="Arial" w:hAnsi="Arial" w:cs="Arial"/>
          <w:sz w:val="22"/>
        </w:rPr>
        <w:t xml:space="preserve"> </w:t>
      </w:r>
    </w:p>
    <w:p w:rsidR="00C4271D" w:rsidRPr="00CA064A" w:rsidRDefault="00C4271D" w:rsidP="00C4271D">
      <w:pPr>
        <w:spacing w:after="0" w:line="259" w:lineRule="auto"/>
        <w:ind w:left="366" w:right="360"/>
        <w:jc w:val="center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 xml:space="preserve">REALIZACJA UMOWY. </w:t>
      </w:r>
      <w:r w:rsidRPr="00CA064A">
        <w:rPr>
          <w:rFonts w:ascii="Arial" w:hAnsi="Arial" w:cs="Arial"/>
          <w:sz w:val="22"/>
        </w:rPr>
        <w:t xml:space="preserve"> </w:t>
      </w:r>
    </w:p>
    <w:p w:rsidR="00C4271D" w:rsidRDefault="00C4271D" w:rsidP="00C4271D">
      <w:pPr>
        <w:numPr>
          <w:ilvl w:val="0"/>
          <w:numId w:val="14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Real</w:t>
      </w:r>
      <w:r w:rsidR="00BD2947">
        <w:rPr>
          <w:rFonts w:ascii="Arial" w:hAnsi="Arial" w:cs="Arial"/>
          <w:sz w:val="22"/>
        </w:rPr>
        <w:t>izacja przedmiotu umowy obejmuje dostawę, montaż i uruchomienie systemu odprowadzania wody opadowej z historycznego kamieniołomu w Muzeum Gross-Rosen w Rogoźnicy wraz ze szkoleniem pracowników z obsługi systemu pomp.</w:t>
      </w:r>
    </w:p>
    <w:p w:rsidR="00C4271D" w:rsidRPr="00BD2947" w:rsidRDefault="00C4271D" w:rsidP="00BD2947">
      <w:pPr>
        <w:numPr>
          <w:ilvl w:val="0"/>
          <w:numId w:val="14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BD2947">
        <w:rPr>
          <w:rFonts w:ascii="Arial" w:hAnsi="Arial" w:cs="Arial"/>
          <w:sz w:val="22"/>
        </w:rPr>
        <w:t xml:space="preserve">W ramach realizacji niniejszej umowy Wykonawca zobowiązany </w:t>
      </w:r>
      <w:r w:rsidR="00551E75">
        <w:rPr>
          <w:rFonts w:ascii="Arial" w:hAnsi="Arial" w:cs="Arial"/>
          <w:sz w:val="22"/>
        </w:rPr>
        <w:t xml:space="preserve">jest zapewnić </w:t>
      </w:r>
      <w:proofErr w:type="gramStart"/>
      <w:r w:rsidR="00551E75">
        <w:rPr>
          <w:rFonts w:ascii="Arial" w:hAnsi="Arial" w:cs="Arial"/>
          <w:sz w:val="22"/>
        </w:rPr>
        <w:t>gwarancję</w:t>
      </w:r>
      <w:r w:rsidRPr="00BD2947">
        <w:rPr>
          <w:rFonts w:ascii="Arial" w:hAnsi="Arial" w:cs="Arial"/>
          <w:sz w:val="22"/>
        </w:rPr>
        <w:t xml:space="preserve">  do</w:t>
      </w:r>
      <w:proofErr w:type="gramEnd"/>
      <w:r w:rsidRPr="00BD2947">
        <w:rPr>
          <w:rFonts w:ascii="Arial" w:hAnsi="Arial" w:cs="Arial"/>
          <w:sz w:val="22"/>
        </w:rPr>
        <w:t xml:space="preserve"> </w:t>
      </w:r>
      <w:r w:rsidR="00BD2947">
        <w:rPr>
          <w:rFonts w:ascii="Arial" w:hAnsi="Arial" w:cs="Arial"/>
          <w:sz w:val="22"/>
        </w:rPr>
        <w:t>…………</w:t>
      </w:r>
      <w:r w:rsidR="007F6B86" w:rsidRPr="00BD2947">
        <w:rPr>
          <w:rFonts w:ascii="Arial" w:hAnsi="Arial" w:cs="Arial"/>
          <w:sz w:val="22"/>
        </w:rPr>
        <w:t xml:space="preserve"> miesięcy od daty odbioru końcowego zadania</w:t>
      </w:r>
      <w:r w:rsidRPr="00BD2947">
        <w:rPr>
          <w:rFonts w:ascii="Arial" w:hAnsi="Arial" w:cs="Arial"/>
          <w:sz w:val="22"/>
        </w:rPr>
        <w:t>.</w:t>
      </w:r>
    </w:p>
    <w:p w:rsidR="00C4271D" w:rsidRPr="00CA064A" w:rsidRDefault="00C4271D" w:rsidP="00C4271D">
      <w:pPr>
        <w:spacing w:after="0" w:line="248" w:lineRule="auto"/>
        <w:ind w:right="4"/>
        <w:rPr>
          <w:rFonts w:ascii="Arial" w:hAnsi="Arial" w:cs="Arial"/>
          <w:sz w:val="22"/>
        </w:rPr>
      </w:pPr>
    </w:p>
    <w:p w:rsidR="00CA064A" w:rsidRPr="00CA064A" w:rsidRDefault="00CA064A" w:rsidP="00C4271D">
      <w:pPr>
        <w:spacing w:after="0" w:line="248" w:lineRule="auto"/>
        <w:ind w:right="4"/>
        <w:rPr>
          <w:rFonts w:ascii="Arial" w:hAnsi="Arial" w:cs="Arial"/>
          <w:sz w:val="22"/>
        </w:rPr>
      </w:pPr>
    </w:p>
    <w:p w:rsidR="00C4271D" w:rsidRPr="00CA064A" w:rsidRDefault="00C4271D" w:rsidP="00C4271D">
      <w:pPr>
        <w:ind w:left="-15" w:right="93" w:firstLine="15"/>
        <w:jc w:val="center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>§ 3</w:t>
      </w:r>
    </w:p>
    <w:p w:rsidR="00C4271D" w:rsidRPr="00CA064A" w:rsidRDefault="00596F62" w:rsidP="00C4271D">
      <w:pPr>
        <w:ind w:left="-15" w:right="93" w:firstLine="15"/>
        <w:jc w:val="center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>TERMIN WYKONANIA</w:t>
      </w:r>
    </w:p>
    <w:p w:rsidR="00C4271D" w:rsidRPr="00CA064A" w:rsidRDefault="00C4271D" w:rsidP="00C4271D">
      <w:pPr>
        <w:pStyle w:val="Akapitzlist"/>
        <w:numPr>
          <w:ilvl w:val="0"/>
          <w:numId w:val="16"/>
        </w:numPr>
        <w:ind w:left="426" w:right="93"/>
        <w:jc w:val="both"/>
        <w:rPr>
          <w:rFonts w:ascii="Arial" w:hAnsi="Arial" w:cs="Arial"/>
        </w:rPr>
      </w:pPr>
      <w:r w:rsidRPr="00CA064A">
        <w:rPr>
          <w:rFonts w:ascii="Arial" w:hAnsi="Arial" w:cs="Arial"/>
        </w:rPr>
        <w:t xml:space="preserve">Wykonawca </w:t>
      </w:r>
      <w:r w:rsidR="00BD2947">
        <w:rPr>
          <w:rFonts w:ascii="Arial" w:hAnsi="Arial" w:cs="Arial"/>
        </w:rPr>
        <w:t xml:space="preserve">zobowiązuje się do wykonania przedmiotu umowy w terminie do 01.08.2022 </w:t>
      </w:r>
      <w:proofErr w:type="gramStart"/>
      <w:r w:rsidR="00BD2947">
        <w:rPr>
          <w:rFonts w:ascii="Arial" w:hAnsi="Arial" w:cs="Arial"/>
        </w:rPr>
        <w:t>r</w:t>
      </w:r>
      <w:proofErr w:type="gramEnd"/>
      <w:r w:rsidR="00BD2947">
        <w:rPr>
          <w:rFonts w:ascii="Arial" w:hAnsi="Arial" w:cs="Arial"/>
        </w:rPr>
        <w:t>.</w:t>
      </w:r>
    </w:p>
    <w:p w:rsidR="00C4271D" w:rsidRPr="00CA064A" w:rsidRDefault="00C4271D" w:rsidP="00C4271D">
      <w:pPr>
        <w:spacing w:after="0" w:line="259" w:lineRule="auto"/>
        <w:ind w:left="366" w:right="359"/>
        <w:jc w:val="center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>§ 4</w:t>
      </w:r>
      <w:r w:rsidRPr="00CA064A">
        <w:rPr>
          <w:rFonts w:ascii="Arial" w:hAnsi="Arial" w:cs="Arial"/>
          <w:sz w:val="22"/>
        </w:rPr>
        <w:t xml:space="preserve"> </w:t>
      </w:r>
    </w:p>
    <w:p w:rsidR="00C4271D" w:rsidRPr="00CA064A" w:rsidRDefault="00584575" w:rsidP="00C4271D">
      <w:pPr>
        <w:spacing w:after="0" w:line="259" w:lineRule="auto"/>
        <w:ind w:left="366" w:right="363"/>
        <w:jc w:val="center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>OBOWIĄZKI ZAMAWIAJĄCEGO</w:t>
      </w:r>
    </w:p>
    <w:p w:rsidR="000A3EB3" w:rsidRPr="00AC563A" w:rsidRDefault="000A3EB3" w:rsidP="000A3EB3">
      <w:pPr>
        <w:pStyle w:val="Nagwek2"/>
        <w:keepNext w:val="0"/>
        <w:keepLines w:val="0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AC563A">
        <w:rPr>
          <w:rFonts w:ascii="Arial" w:hAnsi="Arial" w:cs="Arial"/>
          <w:sz w:val="22"/>
        </w:rPr>
        <w:t xml:space="preserve">Zamawiający zobowiązuje się współdziałać z Wykonawcą przy wykonywaniu Umowy </w:t>
      </w:r>
      <w:r w:rsidRPr="00AC563A">
        <w:rPr>
          <w:rFonts w:ascii="Arial" w:hAnsi="Arial" w:cs="Arial"/>
          <w:sz w:val="22"/>
        </w:rPr>
        <w:br/>
        <w:t>w niezbędnym zakresie. Zamawiający zobowiązuje się w szczególności do dostarczenia Wykonawcy wszelkiej dokumentacji oraz informacji niezbędnych do prawidłowego wykonania Umowy.</w:t>
      </w:r>
    </w:p>
    <w:p w:rsidR="000A3EB3" w:rsidRPr="00551E75" w:rsidRDefault="000A3EB3" w:rsidP="000A3EB3">
      <w:pPr>
        <w:pStyle w:val="Nagwek2"/>
        <w:keepNext w:val="0"/>
        <w:keepLines w:val="0"/>
        <w:spacing w:after="0" w:line="240" w:lineRule="auto"/>
        <w:jc w:val="both"/>
        <w:rPr>
          <w:rFonts w:ascii="Arial" w:hAnsi="Arial" w:cs="Arial"/>
          <w:sz w:val="22"/>
        </w:rPr>
      </w:pPr>
      <w:r w:rsidRPr="00AC563A">
        <w:rPr>
          <w:rFonts w:ascii="Arial" w:hAnsi="Arial" w:cs="Arial"/>
          <w:sz w:val="22"/>
        </w:rPr>
        <w:t xml:space="preserve">Z tytułu realizacji Umowy Zamawiający zapłaci Wykonawcy wynagrodzenie na zasadach </w:t>
      </w:r>
      <w:r w:rsidRPr="00AC563A">
        <w:rPr>
          <w:rFonts w:ascii="Arial" w:hAnsi="Arial" w:cs="Arial"/>
          <w:sz w:val="22"/>
        </w:rPr>
        <w:br/>
        <w:t xml:space="preserve">i w terminach </w:t>
      </w:r>
      <w:r w:rsidRPr="00551E75">
        <w:rPr>
          <w:rFonts w:ascii="Arial" w:hAnsi="Arial" w:cs="Arial"/>
          <w:sz w:val="22"/>
        </w:rPr>
        <w:t xml:space="preserve">określonych </w:t>
      </w:r>
      <w:r w:rsidR="00193545" w:rsidRPr="00551E75">
        <w:rPr>
          <w:rFonts w:ascii="Arial" w:hAnsi="Arial" w:cs="Arial"/>
          <w:sz w:val="22"/>
        </w:rPr>
        <w:t>w § 7</w:t>
      </w:r>
      <w:r w:rsidRPr="00551E75">
        <w:rPr>
          <w:rFonts w:ascii="Arial" w:hAnsi="Arial" w:cs="Arial"/>
          <w:sz w:val="22"/>
        </w:rPr>
        <w:t xml:space="preserve"> Umowy. </w:t>
      </w:r>
    </w:p>
    <w:p w:rsidR="00C4271D" w:rsidRDefault="00C4271D" w:rsidP="00C4271D">
      <w:pPr>
        <w:spacing w:after="0" w:line="259" w:lineRule="auto"/>
        <w:ind w:left="58" w:firstLine="0"/>
        <w:jc w:val="center"/>
        <w:rPr>
          <w:rFonts w:ascii="Arial" w:hAnsi="Arial" w:cs="Arial"/>
          <w:sz w:val="22"/>
        </w:rPr>
      </w:pPr>
    </w:p>
    <w:p w:rsidR="00A15BFF" w:rsidRPr="00CA064A" w:rsidRDefault="00A15BFF" w:rsidP="00C4271D">
      <w:pPr>
        <w:spacing w:after="0" w:line="259" w:lineRule="auto"/>
        <w:ind w:left="58" w:firstLine="0"/>
        <w:jc w:val="center"/>
        <w:rPr>
          <w:rFonts w:ascii="Arial" w:hAnsi="Arial" w:cs="Arial"/>
          <w:sz w:val="22"/>
        </w:rPr>
      </w:pPr>
    </w:p>
    <w:p w:rsidR="00C4271D" w:rsidRPr="00CA064A" w:rsidRDefault="00584575" w:rsidP="00C4271D">
      <w:pPr>
        <w:spacing w:after="0" w:line="259" w:lineRule="auto"/>
        <w:ind w:left="366" w:right="359"/>
        <w:jc w:val="center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lastRenderedPageBreak/>
        <w:t>§ 5</w:t>
      </w:r>
    </w:p>
    <w:p w:rsidR="00C4271D" w:rsidRPr="00CA064A" w:rsidRDefault="00C4271D" w:rsidP="00C4271D">
      <w:pPr>
        <w:spacing w:after="0" w:line="259" w:lineRule="auto"/>
        <w:ind w:left="366"/>
        <w:jc w:val="center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>OBOWIĄZKI WYKONAWCY.</w:t>
      </w:r>
      <w:r w:rsidRPr="00CA064A">
        <w:rPr>
          <w:rFonts w:ascii="Arial" w:hAnsi="Arial" w:cs="Arial"/>
          <w:sz w:val="22"/>
        </w:rPr>
        <w:t xml:space="preserve"> </w:t>
      </w:r>
    </w:p>
    <w:p w:rsidR="00C4271D" w:rsidRPr="00CA064A" w:rsidRDefault="00C4271D" w:rsidP="00C4271D">
      <w:pPr>
        <w:numPr>
          <w:ilvl w:val="0"/>
          <w:numId w:val="18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Wykonawca zobowiązuje się do wykonania przedmiotu zamówienia z zachowaniem szczególnej staranności w oparciu o najnowsze zdobycze współczesnej wiedzy technicznej, powszechnie obowiązujące standardy i zgodnie z zasadami sztuki i wiedzy zawodowej. </w:t>
      </w:r>
    </w:p>
    <w:p w:rsidR="00C4271D" w:rsidRPr="00CA064A" w:rsidRDefault="00C4271D" w:rsidP="00C4271D">
      <w:pPr>
        <w:numPr>
          <w:ilvl w:val="0"/>
          <w:numId w:val="18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Wykonawca jest zobowiązany do udzielenia Zamawiającemu wszelkich informacji dotyczących realizowanego przedmiotu zamówienia. </w:t>
      </w:r>
    </w:p>
    <w:p w:rsidR="00A15BFF" w:rsidRDefault="00C4271D" w:rsidP="00C4271D">
      <w:pPr>
        <w:numPr>
          <w:ilvl w:val="0"/>
          <w:numId w:val="18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Wykonawca oświadcza, że posiada kwalifikacje i potencjał niezbędny do wykonania przedmiotu Umowy.</w:t>
      </w:r>
    </w:p>
    <w:p w:rsidR="00A15BFF" w:rsidRPr="00CA064A" w:rsidRDefault="00A15BFF" w:rsidP="00A15BFF">
      <w:pPr>
        <w:numPr>
          <w:ilvl w:val="0"/>
          <w:numId w:val="18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Wykonawca zobowiązany jest do realizacji przedmiotu umowy przy pomocy osób </w:t>
      </w:r>
      <w:proofErr w:type="gramStart"/>
      <w:r w:rsidRPr="00CA064A">
        <w:rPr>
          <w:rFonts w:ascii="Arial" w:hAnsi="Arial" w:cs="Arial"/>
          <w:sz w:val="22"/>
        </w:rPr>
        <w:t>wskazanych  w</w:t>
      </w:r>
      <w:proofErr w:type="gramEnd"/>
      <w:r w:rsidRPr="00CA064A">
        <w:rPr>
          <w:rFonts w:ascii="Arial" w:hAnsi="Arial" w:cs="Arial"/>
          <w:sz w:val="22"/>
        </w:rPr>
        <w:t xml:space="preserve"> Ofercie: </w:t>
      </w:r>
    </w:p>
    <w:p w:rsidR="00C4271D" w:rsidRDefault="00A15BFF" w:rsidP="00A15BFF">
      <w:pPr>
        <w:spacing w:after="24" w:line="248" w:lineRule="auto"/>
        <w:ind w:left="360" w:right="4" w:firstLine="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………………………………………………………………………………………………………………..</w:t>
      </w:r>
    </w:p>
    <w:p w:rsidR="00A15BFF" w:rsidRPr="00CA064A" w:rsidRDefault="00A15BFF" w:rsidP="00A15BFF">
      <w:pPr>
        <w:spacing w:after="24" w:line="248" w:lineRule="auto"/>
        <w:ind w:left="360" w:right="4" w:firstLine="0"/>
        <w:rPr>
          <w:rFonts w:ascii="Arial" w:hAnsi="Arial" w:cs="Arial"/>
          <w:sz w:val="22"/>
        </w:rPr>
      </w:pPr>
    </w:p>
    <w:p w:rsidR="00A15BFF" w:rsidRPr="00A15BFF" w:rsidRDefault="00A15BFF" w:rsidP="00A15BFF">
      <w:pPr>
        <w:numPr>
          <w:ilvl w:val="0"/>
          <w:numId w:val="18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Wykonawca oświadcza, że posiada kwalifikacje i potencjał niezbędny do wykonania przedmiotu Umowy.  </w:t>
      </w:r>
    </w:p>
    <w:p w:rsidR="008F0689" w:rsidRDefault="00C4271D" w:rsidP="00A15BFF">
      <w:pPr>
        <w:numPr>
          <w:ilvl w:val="0"/>
          <w:numId w:val="18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Niezależnie od zapisów ust. </w:t>
      </w:r>
      <w:r w:rsidR="00A15BFF">
        <w:rPr>
          <w:rFonts w:ascii="Arial" w:hAnsi="Arial" w:cs="Arial"/>
          <w:sz w:val="22"/>
        </w:rPr>
        <w:t>4</w:t>
      </w:r>
      <w:r w:rsidRPr="00CA064A">
        <w:rPr>
          <w:rFonts w:ascii="Arial" w:hAnsi="Arial" w:cs="Arial"/>
          <w:sz w:val="22"/>
        </w:rPr>
        <w:t xml:space="preserve">, obowiązki Wykonawcy objęte niniejszą Umową wykonywane będą przez Wykonawcę osobiście lub przez osoby przez niego zatrudnione albo z nim współpracujące, posiadające odpowiednie kwalifikacje i kompetencje niezbędne do należytego wykonania tych obowiązków. Za działania lub zaniechania tych osób Wykonawca odpowiada jak za działania lub zaniechania własne. </w:t>
      </w:r>
    </w:p>
    <w:p w:rsidR="00132D49" w:rsidRPr="00A15BFF" w:rsidRDefault="00132D49" w:rsidP="00A15BFF">
      <w:pPr>
        <w:numPr>
          <w:ilvl w:val="0"/>
          <w:numId w:val="18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Zamawiający może zastrzec, że Wykonawca w celu prawidłowej realizacji przedmiotu umowy będzie zobowiązany do porozumienia się lub współpracy z innymi osobami, wykonawcami, wskazanymi przez Zamawiającego, w szczególności w sytuacji kiedy wskazane przez Wykonawcę osoby nie spełniają wymogów określonych w niniejszej Umowie.</w:t>
      </w:r>
    </w:p>
    <w:p w:rsidR="008F0689" w:rsidRPr="00AC563A" w:rsidRDefault="008F0689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AC563A">
        <w:rPr>
          <w:rFonts w:ascii="Arial" w:hAnsi="Arial" w:cs="Arial"/>
          <w:sz w:val="22"/>
        </w:rPr>
        <w:t>Wykonawca ponosi pełną odpowiedzialność za zapewnienie i przestrzeganie warunków bezpieczeństwa w czasie wykonywania prac.</w:t>
      </w:r>
    </w:p>
    <w:p w:rsidR="008F0689" w:rsidRPr="00AC563A" w:rsidRDefault="008F0689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AC563A">
        <w:rPr>
          <w:rFonts w:ascii="Arial" w:hAnsi="Arial" w:cs="Arial"/>
          <w:sz w:val="22"/>
        </w:rPr>
        <w:t>Wykonawca zobowiązuje się zabezpieczyć teren robót</w:t>
      </w:r>
      <w:r>
        <w:rPr>
          <w:rFonts w:ascii="Arial" w:hAnsi="Arial" w:cs="Arial"/>
          <w:sz w:val="22"/>
        </w:rPr>
        <w:t xml:space="preserve"> (przy podłączeniu pompy i rozłożeniu węży)</w:t>
      </w:r>
      <w:r w:rsidRPr="00AC563A">
        <w:rPr>
          <w:rFonts w:ascii="Arial" w:hAnsi="Arial" w:cs="Arial"/>
          <w:sz w:val="22"/>
        </w:rPr>
        <w:t xml:space="preserve"> przez cały czas realizacji przedmiotu Umowy. Po zakończeniu robót Wykonawca zobowiązany jest uporządkować teren i przekazać go Zamawiającemu w terminie ustalonym do odbioru </w:t>
      </w:r>
      <w:r>
        <w:rPr>
          <w:rFonts w:ascii="Arial" w:hAnsi="Arial" w:cs="Arial"/>
          <w:sz w:val="22"/>
        </w:rPr>
        <w:t>prac</w:t>
      </w:r>
      <w:r w:rsidRPr="00AC563A">
        <w:rPr>
          <w:rFonts w:ascii="Arial" w:hAnsi="Arial" w:cs="Arial"/>
          <w:sz w:val="22"/>
        </w:rPr>
        <w:t>.</w:t>
      </w:r>
    </w:p>
    <w:p w:rsidR="008F0689" w:rsidRPr="00AC563A" w:rsidRDefault="008F0689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AC563A">
        <w:rPr>
          <w:rFonts w:ascii="Arial" w:hAnsi="Arial" w:cs="Arial"/>
          <w:sz w:val="22"/>
        </w:rPr>
        <w:t>Wykonawca ponosi odpowiedzialność wobec Zmawiającego i osób trzecich za szkody powstałe w trakcie realizacji Umowy.</w:t>
      </w:r>
    </w:p>
    <w:p w:rsidR="008F0689" w:rsidRPr="00AC563A" w:rsidRDefault="008F0689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bookmarkStart w:id="0" w:name="_Hlk514075763"/>
      <w:bookmarkStart w:id="1" w:name="_Hlk515284479"/>
      <w:bookmarkStart w:id="2" w:name="_Hlk518467350"/>
      <w:r w:rsidRPr="00AC563A">
        <w:rPr>
          <w:rFonts w:ascii="Arial" w:hAnsi="Arial" w:cs="Arial"/>
          <w:sz w:val="22"/>
        </w:rPr>
        <w:t xml:space="preserve">W przypadku gdy w trakcie realizacji Umowy konieczne będzie powierzenie Wykonawcy przez Zamawiającego przetwarzania danych osobowych, Strony zobowiązują się zawrzeć umowę o powierzeniu przetwarzania danych osobowych, zgodnie z wymogami artykułu 28 RODO (rozporządzenie Parlamentu Europejskiego i Rady (UE) 2016/679 </w:t>
      </w:r>
      <w:r w:rsidRPr="00AC563A">
        <w:rPr>
          <w:rFonts w:ascii="Arial" w:hAnsi="Arial" w:cs="Arial"/>
          <w:sz w:val="22"/>
        </w:rPr>
        <w:br/>
        <w:t>z dnia 27 kwietnia 2016 r. w sprawie ochrony osób fizycznych w związku z przetwarzaniem danych osobowych i w sprawie swobodnego przepływu takich danych oraz uchylenia dyrektywy 95/46/WE - ogólne rozporządzenie o ochronie danych (Dz. Urz. UE L 119 z 04.05.2016, str</w:t>
      </w:r>
      <w:proofErr w:type="gramStart"/>
      <w:r w:rsidRPr="00AC563A">
        <w:rPr>
          <w:rFonts w:ascii="Arial" w:hAnsi="Arial" w:cs="Arial"/>
          <w:sz w:val="22"/>
        </w:rPr>
        <w:t>. 1). Uchylanie</w:t>
      </w:r>
      <w:proofErr w:type="gramEnd"/>
      <w:r w:rsidRPr="00AC563A">
        <w:rPr>
          <w:rFonts w:ascii="Arial" w:hAnsi="Arial" w:cs="Arial"/>
          <w:sz w:val="22"/>
        </w:rPr>
        <w:t xml:space="preserve"> się Wykonawcy od zawarcia tej umowy, uznaje się za przerwę w realizacji robót. </w:t>
      </w:r>
    </w:p>
    <w:bookmarkEnd w:id="0"/>
    <w:bookmarkEnd w:id="1"/>
    <w:bookmarkEnd w:id="2"/>
    <w:p w:rsidR="00237E1F" w:rsidRPr="00CA064A" w:rsidRDefault="00237E1F" w:rsidP="00237E1F">
      <w:pPr>
        <w:spacing w:after="0" w:line="248" w:lineRule="auto"/>
        <w:ind w:right="4"/>
        <w:rPr>
          <w:rFonts w:ascii="Arial" w:hAnsi="Arial" w:cs="Arial"/>
          <w:sz w:val="22"/>
        </w:rPr>
      </w:pPr>
    </w:p>
    <w:p w:rsidR="005B4F4D" w:rsidRPr="00CF056B" w:rsidRDefault="005B4F4D" w:rsidP="005B4F4D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CF056B">
        <w:rPr>
          <w:rFonts w:ascii="Arial" w:hAnsi="Arial" w:cs="Arial"/>
          <w:b/>
          <w:sz w:val="22"/>
        </w:rPr>
        <w:t>§ 6</w:t>
      </w:r>
    </w:p>
    <w:p w:rsidR="005B4F4D" w:rsidRPr="00CA064A" w:rsidRDefault="005B4F4D" w:rsidP="005B4F4D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CF056B">
        <w:rPr>
          <w:rFonts w:ascii="Arial" w:hAnsi="Arial" w:cs="Arial"/>
          <w:b/>
          <w:sz w:val="22"/>
        </w:rPr>
        <w:t>Zabezpieczenie należytego wykonania umowy</w:t>
      </w:r>
    </w:p>
    <w:p w:rsidR="005B4F4D" w:rsidRPr="00CF056B" w:rsidRDefault="005B4F4D" w:rsidP="00CF056B">
      <w:pPr>
        <w:pStyle w:val="Nagwek2"/>
        <w:keepNext w:val="0"/>
        <w:keepLines w:val="0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CF056B">
        <w:rPr>
          <w:rFonts w:ascii="Arial" w:eastAsia="Calibri" w:hAnsi="Arial" w:cs="Arial"/>
          <w:sz w:val="22"/>
        </w:rPr>
        <w:t xml:space="preserve">Wykonawca zobowiązany jest wnieść zabezpieczenie należytego wykonania Umowy </w:t>
      </w:r>
      <w:r w:rsidRPr="00CF056B">
        <w:rPr>
          <w:rFonts w:ascii="Arial" w:eastAsia="Calibri" w:hAnsi="Arial" w:cs="Arial"/>
          <w:sz w:val="22"/>
        </w:rPr>
        <w:br/>
        <w:t>w wysokości 5% ceny ofertowej brutto.</w:t>
      </w:r>
    </w:p>
    <w:p w:rsidR="005B4F4D" w:rsidRPr="00CA064A" w:rsidRDefault="005B4F4D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CA064A">
        <w:rPr>
          <w:rFonts w:ascii="Arial" w:eastAsia="Calibri" w:hAnsi="Arial" w:cs="Arial"/>
          <w:sz w:val="22"/>
        </w:rPr>
        <w:t>Zabezpieczenie wnosi się w jednej lub kilku następujących formach:</w:t>
      </w:r>
    </w:p>
    <w:p w:rsidR="005B4F4D" w:rsidRPr="00CA064A" w:rsidRDefault="005B4F4D" w:rsidP="00A15BF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432"/>
        <w:jc w:val="both"/>
        <w:rPr>
          <w:rFonts w:ascii="Arial" w:eastAsia="Calibri" w:hAnsi="Arial" w:cs="Arial"/>
          <w:lang w:eastAsia="en-US"/>
        </w:rPr>
      </w:pPr>
      <w:proofErr w:type="gramStart"/>
      <w:r w:rsidRPr="00CA064A">
        <w:rPr>
          <w:rFonts w:ascii="Arial" w:eastAsia="Calibri" w:hAnsi="Arial" w:cs="Arial"/>
          <w:lang w:eastAsia="en-US"/>
        </w:rPr>
        <w:t>pieniądzu</w:t>
      </w:r>
      <w:proofErr w:type="gramEnd"/>
      <w:r w:rsidRPr="00CA064A">
        <w:rPr>
          <w:rFonts w:ascii="Arial" w:eastAsia="Calibri" w:hAnsi="Arial" w:cs="Arial"/>
          <w:lang w:eastAsia="en-US"/>
        </w:rPr>
        <w:t xml:space="preserve"> – przelewem na rachunek bankowy Zamawiającego: </w:t>
      </w:r>
      <w:r w:rsidRPr="00CA064A">
        <w:rPr>
          <w:rFonts w:ascii="Arial" w:hAnsi="Arial" w:cs="Arial"/>
          <w:b/>
        </w:rPr>
        <w:t>62 1090 2271 0000 0001 0201 9397;</w:t>
      </w:r>
    </w:p>
    <w:p w:rsidR="005B4F4D" w:rsidRPr="00CA064A" w:rsidRDefault="005B4F4D" w:rsidP="00A15BF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432"/>
        <w:jc w:val="both"/>
        <w:rPr>
          <w:rFonts w:ascii="Arial" w:eastAsia="Calibri" w:hAnsi="Arial" w:cs="Arial"/>
          <w:lang w:eastAsia="en-US"/>
        </w:rPr>
      </w:pPr>
      <w:proofErr w:type="gramStart"/>
      <w:r w:rsidRPr="00CA064A">
        <w:rPr>
          <w:rFonts w:ascii="Arial" w:eastAsia="Calibri" w:hAnsi="Arial" w:cs="Arial"/>
          <w:lang w:eastAsia="en-US"/>
        </w:rPr>
        <w:t>poręczeniach</w:t>
      </w:r>
      <w:proofErr w:type="gramEnd"/>
      <w:r w:rsidRPr="00CA064A">
        <w:rPr>
          <w:rFonts w:ascii="Arial" w:eastAsia="Calibri" w:hAnsi="Arial" w:cs="Arial"/>
          <w:lang w:eastAsia="en-US"/>
        </w:rPr>
        <w:t xml:space="preserve"> bankowych lub poręczeniach spółdzielczej kasy oszczędnościowo-kredytowej, </w:t>
      </w:r>
      <w:r w:rsidRPr="00CA064A">
        <w:rPr>
          <w:rFonts w:ascii="Arial" w:eastAsia="Calibri" w:hAnsi="Arial" w:cs="Arial"/>
          <w:lang w:eastAsia="en-US"/>
        </w:rPr>
        <w:br/>
        <w:t>z tym że zobowiązanie kasy jest zawsze zobowiązaniem pieniężnym;</w:t>
      </w:r>
    </w:p>
    <w:p w:rsidR="005B4F4D" w:rsidRPr="00CA064A" w:rsidRDefault="005B4F4D" w:rsidP="00A15BF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432"/>
        <w:jc w:val="both"/>
        <w:rPr>
          <w:rFonts w:ascii="Arial" w:eastAsia="Calibri" w:hAnsi="Arial" w:cs="Arial"/>
          <w:lang w:eastAsia="en-US"/>
        </w:rPr>
      </w:pPr>
      <w:proofErr w:type="gramStart"/>
      <w:r w:rsidRPr="00CA064A">
        <w:rPr>
          <w:rFonts w:ascii="Arial" w:eastAsia="Calibri" w:hAnsi="Arial" w:cs="Arial"/>
          <w:lang w:eastAsia="en-US"/>
        </w:rPr>
        <w:t>gwarancjach</w:t>
      </w:r>
      <w:proofErr w:type="gramEnd"/>
      <w:r w:rsidRPr="00CA064A">
        <w:rPr>
          <w:rFonts w:ascii="Arial" w:eastAsia="Calibri" w:hAnsi="Arial" w:cs="Arial"/>
          <w:lang w:eastAsia="en-US"/>
        </w:rPr>
        <w:t xml:space="preserve"> bankowych;</w:t>
      </w:r>
    </w:p>
    <w:p w:rsidR="005B4F4D" w:rsidRPr="00CA064A" w:rsidRDefault="005B4F4D" w:rsidP="00A15BF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432"/>
        <w:jc w:val="both"/>
        <w:rPr>
          <w:rFonts w:ascii="Arial" w:eastAsia="Calibri" w:hAnsi="Arial" w:cs="Arial"/>
          <w:lang w:eastAsia="en-US"/>
        </w:rPr>
      </w:pPr>
      <w:proofErr w:type="gramStart"/>
      <w:r w:rsidRPr="00CA064A">
        <w:rPr>
          <w:rFonts w:ascii="Arial" w:eastAsia="Calibri" w:hAnsi="Arial" w:cs="Arial"/>
          <w:lang w:eastAsia="en-US"/>
        </w:rPr>
        <w:t>gwarancjach</w:t>
      </w:r>
      <w:proofErr w:type="gramEnd"/>
      <w:r w:rsidRPr="00CA064A">
        <w:rPr>
          <w:rFonts w:ascii="Arial" w:eastAsia="Calibri" w:hAnsi="Arial" w:cs="Arial"/>
          <w:lang w:eastAsia="en-US"/>
        </w:rPr>
        <w:t xml:space="preserve"> ubezpieczeniowych;</w:t>
      </w:r>
    </w:p>
    <w:p w:rsidR="005B4F4D" w:rsidRPr="00CA064A" w:rsidRDefault="005B4F4D" w:rsidP="00A15BF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hanging="432"/>
        <w:jc w:val="both"/>
        <w:rPr>
          <w:rFonts w:ascii="Arial" w:eastAsia="Calibri" w:hAnsi="Arial" w:cs="Arial"/>
          <w:lang w:eastAsia="en-US"/>
        </w:rPr>
      </w:pPr>
      <w:proofErr w:type="gramStart"/>
      <w:r w:rsidRPr="00CA064A">
        <w:rPr>
          <w:rFonts w:ascii="Arial" w:eastAsia="Calibri" w:hAnsi="Arial" w:cs="Arial"/>
          <w:lang w:eastAsia="en-US"/>
        </w:rPr>
        <w:t>poręczeniach</w:t>
      </w:r>
      <w:proofErr w:type="gramEnd"/>
      <w:r w:rsidRPr="00CA064A">
        <w:rPr>
          <w:rFonts w:ascii="Arial" w:eastAsia="Calibri" w:hAnsi="Arial" w:cs="Arial"/>
          <w:lang w:eastAsia="en-US"/>
        </w:rPr>
        <w:t xml:space="preserve"> udzielanych przez podmioty, o których mowa w art. 6b ust. 5 pkt. 2 ustawy z dnia 9 listopada 2000 r. o utworzeniu Polskiej Agencji Rozwoju Przedsiębiorczości.</w:t>
      </w:r>
    </w:p>
    <w:p w:rsidR="005B4F4D" w:rsidRPr="00CA064A" w:rsidRDefault="005B4F4D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CA064A">
        <w:rPr>
          <w:rFonts w:ascii="Arial" w:eastAsia="Calibri" w:hAnsi="Arial" w:cs="Arial"/>
          <w:sz w:val="22"/>
        </w:rPr>
        <w:lastRenderedPageBreak/>
        <w:t>Zabezpieczenie wnoszone w pieniądzu wykonawca wpłaca przelewem na rachunek bankowy wskazany przez Zamawiającego.</w:t>
      </w:r>
    </w:p>
    <w:p w:rsidR="005B4F4D" w:rsidRPr="00CA064A" w:rsidRDefault="005B4F4D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CA064A">
        <w:rPr>
          <w:rFonts w:ascii="Arial" w:eastAsia="Calibri" w:hAnsi="Arial" w:cs="Arial"/>
          <w:sz w:val="22"/>
        </w:rPr>
        <w:t>W trakcie realizacji Umowy wykonawca może dokonać zmiany formy zabezpieczenia na jedną lub kilka form, o których mowa w ust. 2. Zmiana formy zabezpieczenia jest dokonywana z zachowaniem ciągłości zabezpieczenia i bez zmniejszenia jego wysokości.</w:t>
      </w:r>
    </w:p>
    <w:p w:rsidR="005B4F4D" w:rsidRPr="00CA064A" w:rsidRDefault="005B4F4D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CA064A">
        <w:rPr>
          <w:rFonts w:ascii="Arial" w:eastAsia="Calibri" w:hAnsi="Arial" w:cs="Arial"/>
          <w:sz w:val="22"/>
        </w:rPr>
        <w:t>Zabezpieczenie powinno obejmować cały okres realizacji zamówienia oraz 30 dni od dnia wykonania zamówienia.</w:t>
      </w:r>
    </w:p>
    <w:p w:rsidR="005B4F4D" w:rsidRPr="00CA064A" w:rsidRDefault="005B4F4D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CA064A">
        <w:rPr>
          <w:rFonts w:ascii="Arial" w:eastAsia="Calibri" w:hAnsi="Arial" w:cs="Arial"/>
          <w:sz w:val="22"/>
        </w:rPr>
        <w:t xml:space="preserve">Zamawiający zwraca zabezpieczenie w terminie 30 dni od dnia wykonania zamówienia </w:t>
      </w:r>
      <w:r w:rsidRPr="00CA064A">
        <w:rPr>
          <w:rFonts w:ascii="Arial" w:eastAsia="Calibri" w:hAnsi="Arial" w:cs="Arial"/>
          <w:sz w:val="22"/>
        </w:rPr>
        <w:br/>
        <w:t>i uznania przez Zamawiającego za należycie wykonane. Kwota pozostawiona na zabezpieczenie roszczeń z tytułu rękojmi za wady będzie wynosiła 30 % wysokości zabezpieczenia i zostanie zwrócona nie później niż w 15 dniu po upływie okresu rękojmi za wady.</w:t>
      </w:r>
    </w:p>
    <w:p w:rsidR="005B4F4D" w:rsidRPr="00CA064A" w:rsidRDefault="005B4F4D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CA064A">
        <w:rPr>
          <w:rFonts w:ascii="Arial" w:eastAsia="Calibri" w:hAnsi="Arial" w:cs="Arial"/>
          <w:sz w:val="22"/>
        </w:rPr>
        <w:t xml:space="preserve">W </w:t>
      </w:r>
      <w:proofErr w:type="gramStart"/>
      <w:r w:rsidRPr="00CA064A">
        <w:rPr>
          <w:rFonts w:ascii="Arial" w:eastAsia="Calibri" w:hAnsi="Arial" w:cs="Arial"/>
          <w:sz w:val="22"/>
        </w:rPr>
        <w:t>przypadku  gdy</w:t>
      </w:r>
      <w:proofErr w:type="gramEnd"/>
      <w:r w:rsidRPr="00CA064A">
        <w:rPr>
          <w:rFonts w:ascii="Arial" w:eastAsia="Calibri" w:hAnsi="Arial" w:cs="Arial"/>
          <w:sz w:val="22"/>
        </w:rPr>
        <w:t xml:space="preserve">  dojdzie do zmiany terminu  realizacji Umowy (wydłużenie terminu) Wykonawca jest zobowiązany udzielić zabezpieczenia na warunkach określonych w niniejszym paragrafie na przedłużony okres realizacji Umowy. Brak udzielenia stosownego zabezpieczenia stanowi przerwę w realizacji umowy z winy Wykonawcy.</w:t>
      </w:r>
    </w:p>
    <w:p w:rsidR="005B4F4D" w:rsidRPr="00CA064A" w:rsidRDefault="005B4F4D" w:rsidP="005B4F4D">
      <w:pPr>
        <w:ind w:left="0" w:firstLine="0"/>
        <w:rPr>
          <w:rFonts w:ascii="Arial" w:eastAsia="Calibri" w:hAnsi="Arial" w:cs="Arial"/>
          <w:sz w:val="22"/>
        </w:rPr>
      </w:pPr>
    </w:p>
    <w:p w:rsidR="005B4F4D" w:rsidRPr="00CA064A" w:rsidRDefault="005B4F4D" w:rsidP="005B4F4D">
      <w:pPr>
        <w:pStyle w:val="Nagwek2"/>
        <w:numPr>
          <w:ilvl w:val="0"/>
          <w:numId w:val="0"/>
        </w:numPr>
        <w:ind w:left="360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>§ 7</w:t>
      </w:r>
    </w:p>
    <w:p w:rsidR="005B4F4D" w:rsidRPr="00CA064A" w:rsidRDefault="005B4F4D" w:rsidP="005B4F4D">
      <w:pPr>
        <w:pStyle w:val="Nagwek2"/>
        <w:numPr>
          <w:ilvl w:val="0"/>
          <w:numId w:val="0"/>
        </w:numPr>
        <w:ind w:left="360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>Wynagrodzenie</w:t>
      </w:r>
    </w:p>
    <w:p w:rsidR="005B4F4D" w:rsidRPr="00CA064A" w:rsidRDefault="005B4F4D" w:rsidP="005B4F4D">
      <w:pPr>
        <w:pStyle w:val="Nagwek2"/>
        <w:keepNext w:val="0"/>
        <w:keepLines w:val="0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Za wykonanie przedmiotu Umowy określonego w § 1 Strony ustalają wynagrodzenie::</w:t>
      </w:r>
    </w:p>
    <w:p w:rsidR="00132D49" w:rsidRDefault="005B4F4D" w:rsidP="00132D49">
      <w:pPr>
        <w:pStyle w:val="Tekstpodstawowywcity"/>
        <w:numPr>
          <w:ilvl w:val="2"/>
          <w:numId w:val="18"/>
        </w:numPr>
        <w:tabs>
          <w:tab w:val="clear" w:pos="993"/>
        </w:tabs>
        <w:ind w:hanging="504"/>
        <w:jc w:val="both"/>
        <w:rPr>
          <w:rFonts w:ascii="Arial" w:hAnsi="Arial" w:cs="Arial"/>
          <w:sz w:val="22"/>
          <w:szCs w:val="22"/>
        </w:rPr>
      </w:pPr>
      <w:r w:rsidRPr="00CA064A">
        <w:rPr>
          <w:rFonts w:ascii="Arial" w:hAnsi="Arial" w:cs="Arial"/>
          <w:sz w:val="22"/>
          <w:szCs w:val="22"/>
        </w:rPr>
        <w:t xml:space="preserve">Wynagrodzenie netto </w:t>
      </w:r>
      <w:r w:rsidR="00D5332A">
        <w:rPr>
          <w:rFonts w:ascii="Arial" w:hAnsi="Arial" w:cs="Arial"/>
          <w:sz w:val="22"/>
          <w:szCs w:val="22"/>
        </w:rPr>
        <w:t>…………..</w:t>
      </w:r>
      <w:r w:rsidRPr="00CA064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064A">
        <w:rPr>
          <w:rFonts w:ascii="Arial" w:hAnsi="Arial" w:cs="Arial"/>
          <w:sz w:val="22"/>
          <w:szCs w:val="22"/>
        </w:rPr>
        <w:t>zł</w:t>
      </w:r>
      <w:proofErr w:type="gramEnd"/>
      <w:r w:rsidRPr="00CA064A">
        <w:rPr>
          <w:rFonts w:ascii="Arial" w:hAnsi="Arial" w:cs="Arial"/>
          <w:sz w:val="22"/>
          <w:szCs w:val="22"/>
        </w:rPr>
        <w:t xml:space="preserve"> (słownie: </w:t>
      </w:r>
      <w:r w:rsidR="00D5332A">
        <w:rPr>
          <w:rFonts w:ascii="Arial" w:hAnsi="Arial" w:cs="Arial"/>
          <w:sz w:val="22"/>
          <w:szCs w:val="22"/>
        </w:rPr>
        <w:t>……………..</w:t>
      </w:r>
      <w:r w:rsidR="007F6B8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6B86">
        <w:rPr>
          <w:rFonts w:ascii="Arial" w:hAnsi="Arial" w:cs="Arial"/>
          <w:sz w:val="22"/>
          <w:szCs w:val="22"/>
        </w:rPr>
        <w:t>złotych</w:t>
      </w:r>
      <w:proofErr w:type="gramEnd"/>
      <w:r w:rsidRPr="00CA064A">
        <w:rPr>
          <w:rFonts w:ascii="Arial" w:hAnsi="Arial" w:cs="Arial"/>
          <w:sz w:val="22"/>
          <w:szCs w:val="22"/>
        </w:rPr>
        <w:t>);</w:t>
      </w:r>
    </w:p>
    <w:p w:rsidR="005B4F4D" w:rsidRPr="00132D49" w:rsidRDefault="005B4F4D" w:rsidP="00132D49">
      <w:pPr>
        <w:pStyle w:val="Tekstpodstawowywcity"/>
        <w:numPr>
          <w:ilvl w:val="2"/>
          <w:numId w:val="18"/>
        </w:numPr>
        <w:tabs>
          <w:tab w:val="clear" w:pos="993"/>
        </w:tabs>
        <w:ind w:hanging="504"/>
        <w:jc w:val="both"/>
        <w:rPr>
          <w:rFonts w:ascii="Arial" w:hAnsi="Arial" w:cs="Arial"/>
          <w:sz w:val="22"/>
          <w:szCs w:val="22"/>
        </w:rPr>
      </w:pPr>
      <w:r w:rsidRPr="00132D49">
        <w:rPr>
          <w:rFonts w:ascii="Arial" w:hAnsi="Arial" w:cs="Arial"/>
          <w:sz w:val="22"/>
          <w:szCs w:val="22"/>
        </w:rPr>
        <w:t xml:space="preserve">Wynagrodzenie brutto </w:t>
      </w:r>
      <w:r w:rsidR="00D5332A" w:rsidRPr="00132D49">
        <w:rPr>
          <w:rFonts w:ascii="Arial" w:hAnsi="Arial" w:cs="Arial"/>
          <w:sz w:val="22"/>
          <w:szCs w:val="22"/>
        </w:rPr>
        <w:t>………….</w:t>
      </w:r>
      <w:r w:rsidRPr="00132D4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32D49">
        <w:rPr>
          <w:rFonts w:ascii="Arial" w:hAnsi="Arial" w:cs="Arial"/>
          <w:sz w:val="22"/>
          <w:szCs w:val="22"/>
        </w:rPr>
        <w:t>zł</w:t>
      </w:r>
      <w:proofErr w:type="gramEnd"/>
      <w:r w:rsidRPr="00132D49">
        <w:rPr>
          <w:rFonts w:ascii="Arial" w:hAnsi="Arial" w:cs="Arial"/>
          <w:sz w:val="22"/>
          <w:szCs w:val="22"/>
        </w:rPr>
        <w:t xml:space="preserve"> (słownie: </w:t>
      </w:r>
      <w:r w:rsidR="00D5332A" w:rsidRPr="00132D49">
        <w:rPr>
          <w:rFonts w:ascii="Arial" w:hAnsi="Arial" w:cs="Arial"/>
          <w:sz w:val="22"/>
          <w:szCs w:val="22"/>
        </w:rPr>
        <w:t>……………..</w:t>
      </w:r>
      <w:r w:rsidR="007F6B86" w:rsidRPr="00132D4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F6B86" w:rsidRPr="00132D49">
        <w:rPr>
          <w:rFonts w:ascii="Arial" w:hAnsi="Arial" w:cs="Arial"/>
          <w:sz w:val="22"/>
          <w:szCs w:val="22"/>
        </w:rPr>
        <w:t>złotych</w:t>
      </w:r>
      <w:proofErr w:type="gramEnd"/>
      <w:r w:rsidRPr="00132D49">
        <w:rPr>
          <w:rFonts w:ascii="Arial" w:hAnsi="Arial" w:cs="Arial"/>
          <w:sz w:val="22"/>
          <w:szCs w:val="22"/>
        </w:rPr>
        <w:t xml:space="preserve">). </w:t>
      </w:r>
    </w:p>
    <w:p w:rsidR="005B4F4D" w:rsidRPr="00CA064A" w:rsidRDefault="005B4F4D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 wynagrodzeniu określonym w ust. 1, mieszczą się </w:t>
      </w:r>
      <w:r w:rsidRPr="00CA064A">
        <w:rPr>
          <w:rFonts w:ascii="Arial" w:hAnsi="Arial" w:cs="Arial"/>
          <w:b/>
          <w:sz w:val="22"/>
        </w:rPr>
        <w:t>wszelkie</w:t>
      </w:r>
      <w:r w:rsidRPr="00CA064A">
        <w:rPr>
          <w:rFonts w:ascii="Arial" w:hAnsi="Arial" w:cs="Arial"/>
          <w:sz w:val="22"/>
        </w:rPr>
        <w:t xml:space="preserve"> koszty wykonania przedmiotu Umowy.</w:t>
      </w:r>
    </w:p>
    <w:p w:rsidR="005B4F4D" w:rsidRPr="00CA064A" w:rsidRDefault="005B4F4D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Rozliczenie nastąpi jedną faktu</w:t>
      </w:r>
      <w:r w:rsidR="00D5332A">
        <w:rPr>
          <w:rFonts w:ascii="Arial" w:hAnsi="Arial" w:cs="Arial"/>
          <w:sz w:val="22"/>
        </w:rPr>
        <w:t>rą VAT wystawioną i dostarczoną</w:t>
      </w:r>
      <w:r w:rsidRPr="00CA064A">
        <w:rPr>
          <w:rFonts w:ascii="Arial" w:hAnsi="Arial" w:cs="Arial"/>
          <w:sz w:val="22"/>
        </w:rPr>
        <w:t xml:space="preserve"> na adres Zamawiającego na podstawie protokołu odbioru końcowego.</w:t>
      </w:r>
    </w:p>
    <w:p w:rsidR="005B4F4D" w:rsidRPr="00CA064A" w:rsidRDefault="005B4F4D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Dniem zapłaty wynagrodzenia Wykonawcy jest dzień obciążenia rachunku Zamawiającego.</w:t>
      </w:r>
    </w:p>
    <w:p w:rsidR="005B4F4D" w:rsidRPr="00CA064A" w:rsidRDefault="005B4F4D" w:rsidP="00A15BFF">
      <w:pPr>
        <w:pStyle w:val="Nagwek2"/>
        <w:numPr>
          <w:ilvl w:val="0"/>
          <w:numId w:val="18"/>
        </w:numPr>
        <w:jc w:val="left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Fakturę VAT należy wystawić na następujące dane: Muzeum Gross-Rosen w Rogoźnicy. Niemiecki nazistowski obóz koncentracyjny i zagłady (1940-1945), ul. Ofiar Gross-Rosen 26, 58-152 Goczałków, NIP: </w:t>
      </w:r>
      <w:r w:rsidR="00A9536E" w:rsidRPr="00CA064A">
        <w:rPr>
          <w:rFonts w:ascii="Arial" w:hAnsi="Arial" w:cs="Arial"/>
          <w:sz w:val="22"/>
        </w:rPr>
        <w:t>884-20-93-549.</w:t>
      </w:r>
    </w:p>
    <w:p w:rsidR="002C1FE7" w:rsidRPr="00CA064A" w:rsidRDefault="002C1FE7" w:rsidP="005B4F4D">
      <w:pPr>
        <w:spacing w:after="0" w:line="248" w:lineRule="auto"/>
        <w:ind w:left="-284" w:right="4"/>
        <w:rPr>
          <w:rFonts w:ascii="Arial" w:hAnsi="Arial" w:cs="Arial"/>
          <w:sz w:val="22"/>
        </w:rPr>
      </w:pPr>
    </w:p>
    <w:p w:rsidR="002B5A7A" w:rsidRPr="00CA064A" w:rsidRDefault="002B5A7A" w:rsidP="002B5A7A">
      <w:pPr>
        <w:spacing w:after="0" w:line="259" w:lineRule="auto"/>
        <w:ind w:left="366" w:right="287"/>
        <w:jc w:val="center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>§ 8</w:t>
      </w:r>
    </w:p>
    <w:p w:rsidR="002B5A7A" w:rsidRPr="00CA064A" w:rsidRDefault="002B5A7A" w:rsidP="002B5A7A">
      <w:pPr>
        <w:spacing w:after="0" w:line="259" w:lineRule="auto"/>
        <w:ind w:left="366" w:right="284"/>
        <w:jc w:val="center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 xml:space="preserve">RĘKOJMIA I GWARANCJA. SERWIS. </w:t>
      </w:r>
      <w:r w:rsidRPr="00CA064A">
        <w:rPr>
          <w:rFonts w:ascii="Arial" w:hAnsi="Arial" w:cs="Arial"/>
          <w:sz w:val="22"/>
        </w:rPr>
        <w:t xml:space="preserve"> 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Wykonawca ponosi wobec Zamawiającego odpowiedzialność z tytułu rękojmi za Wady przedmiotu Umowy przez okres równy okresowi gwa</w:t>
      </w:r>
      <w:r w:rsidR="0021206B">
        <w:rPr>
          <w:rFonts w:ascii="Arial" w:hAnsi="Arial" w:cs="Arial"/>
          <w:sz w:val="22"/>
        </w:rPr>
        <w:t>rancji, od daty odbioru</w:t>
      </w:r>
      <w:r w:rsidR="00132D49">
        <w:rPr>
          <w:rFonts w:ascii="Arial" w:hAnsi="Arial" w:cs="Arial"/>
          <w:sz w:val="22"/>
        </w:rPr>
        <w:t xml:space="preserve"> końcowego</w:t>
      </w:r>
      <w:r w:rsidRPr="00CA064A">
        <w:rPr>
          <w:rFonts w:ascii="Arial" w:hAnsi="Arial" w:cs="Arial"/>
          <w:sz w:val="22"/>
        </w:rPr>
        <w:t xml:space="preserve">. 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Wykonawca udziela Zamawiającemu gwarancji jakości na okres </w:t>
      </w:r>
      <w:r w:rsidR="0021206B">
        <w:rPr>
          <w:rFonts w:ascii="Arial" w:hAnsi="Arial" w:cs="Arial"/>
          <w:sz w:val="22"/>
        </w:rPr>
        <w:t>………..</w:t>
      </w:r>
      <w:r w:rsidRPr="00CA064A">
        <w:rPr>
          <w:rFonts w:ascii="Arial" w:hAnsi="Arial" w:cs="Arial"/>
          <w:sz w:val="22"/>
        </w:rPr>
        <w:t xml:space="preserve"> </w:t>
      </w:r>
      <w:proofErr w:type="gramStart"/>
      <w:r w:rsidRPr="00CA064A">
        <w:rPr>
          <w:rFonts w:ascii="Arial" w:hAnsi="Arial" w:cs="Arial"/>
          <w:sz w:val="22"/>
        </w:rPr>
        <w:t>miesięcy</w:t>
      </w:r>
      <w:proofErr w:type="gramEnd"/>
      <w:r w:rsidRPr="00CA064A">
        <w:rPr>
          <w:rFonts w:ascii="Arial" w:hAnsi="Arial" w:cs="Arial"/>
          <w:sz w:val="22"/>
        </w:rPr>
        <w:t xml:space="preserve"> licząc od daty odbioru</w:t>
      </w:r>
      <w:r w:rsidR="00132D49">
        <w:rPr>
          <w:rFonts w:ascii="Arial" w:hAnsi="Arial" w:cs="Arial"/>
          <w:sz w:val="22"/>
        </w:rPr>
        <w:t xml:space="preserve"> końcowego</w:t>
      </w:r>
      <w:r w:rsidRPr="00CA064A">
        <w:rPr>
          <w:rFonts w:ascii="Arial" w:hAnsi="Arial" w:cs="Arial"/>
          <w:sz w:val="22"/>
        </w:rPr>
        <w:t>.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Zakres gwarancji określony w ust. </w:t>
      </w:r>
      <w:r w:rsidR="0021206B">
        <w:rPr>
          <w:rFonts w:ascii="Arial" w:hAnsi="Arial" w:cs="Arial"/>
          <w:sz w:val="22"/>
        </w:rPr>
        <w:t>2</w:t>
      </w:r>
      <w:r w:rsidRPr="00CA064A">
        <w:rPr>
          <w:rFonts w:ascii="Arial" w:hAnsi="Arial" w:cs="Arial"/>
          <w:sz w:val="22"/>
        </w:rPr>
        <w:t xml:space="preserve"> świadczony jest w oparciu o gwarancję producenta sprzętu stanowiącego przedmiot umowy.  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Zamawiający będzie zgłaszał awarie poprzez przesłanie zgłoszenia awarii pocztą elektroniczną na adres: </w:t>
      </w:r>
      <w:r w:rsidR="0021206B">
        <w:rPr>
          <w:rFonts w:ascii="Helvetica" w:hAnsi="Helvetica" w:cs="Helvetica"/>
          <w:color w:val="auto"/>
          <w:sz w:val="21"/>
          <w:szCs w:val="21"/>
          <w:shd w:val="clear" w:color="auto" w:fill="FFFFFF"/>
        </w:rPr>
        <w:t>……………………..</w:t>
      </w:r>
      <w:r w:rsidRPr="00CA064A">
        <w:rPr>
          <w:rFonts w:ascii="Arial" w:hAnsi="Arial" w:cs="Arial"/>
          <w:sz w:val="22"/>
        </w:rPr>
        <w:t xml:space="preserve"> </w:t>
      </w:r>
      <w:proofErr w:type="gramStart"/>
      <w:r w:rsidRPr="00CA064A">
        <w:rPr>
          <w:rFonts w:ascii="Arial" w:hAnsi="Arial" w:cs="Arial"/>
          <w:sz w:val="22"/>
        </w:rPr>
        <w:t>lub</w:t>
      </w:r>
      <w:proofErr w:type="gramEnd"/>
      <w:r w:rsidRPr="00CA064A">
        <w:rPr>
          <w:rFonts w:ascii="Arial" w:hAnsi="Arial" w:cs="Arial"/>
          <w:sz w:val="22"/>
        </w:rPr>
        <w:t xml:space="preserve"> w przypadku braku możliwości zgłoszenia awarii pocztą elektroniczną – poprzez przekazanie zgłoszenia awarii drogą telefoniczną na numer …….. .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Za moment przyjęcia zgłoszenia awarii rozumie się datę i godzinę potwierdzenia zgłoszenia awarii drogą elektroniczną lub przekazania zgłoszenia drogą telefoniczną. W przypadku braku potwierdzenia przyjęcia zgłoszenia przez Wykonawcę w terminie określonym w ust. </w:t>
      </w:r>
      <w:r w:rsidR="0021206B">
        <w:rPr>
          <w:rFonts w:ascii="Arial" w:hAnsi="Arial" w:cs="Arial"/>
          <w:sz w:val="22"/>
        </w:rPr>
        <w:t>4</w:t>
      </w:r>
      <w:r w:rsidRPr="00CA064A">
        <w:rPr>
          <w:rFonts w:ascii="Arial" w:hAnsi="Arial" w:cs="Arial"/>
          <w:sz w:val="22"/>
        </w:rPr>
        <w:t xml:space="preserve">, Strony przyjmują, że zgłoszenie wpłynęło w terminie do 1 godziny od zgłoszenia.  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Wykonawca zobowiązuje się do usunięcia zgłoszonej awarii w siedzibie Zamawiającego lub wymiany wadliwego elementu na wolny od wad w ciągu </w:t>
      </w:r>
      <w:r w:rsidR="006071B5">
        <w:rPr>
          <w:rFonts w:ascii="Arial" w:hAnsi="Arial" w:cs="Arial"/>
          <w:sz w:val="22"/>
        </w:rPr>
        <w:t>10</w:t>
      </w:r>
      <w:bookmarkStart w:id="3" w:name="_GoBack"/>
      <w:bookmarkEnd w:id="3"/>
      <w:r w:rsidRPr="00CA064A">
        <w:rPr>
          <w:rFonts w:ascii="Arial" w:hAnsi="Arial" w:cs="Arial"/>
          <w:sz w:val="22"/>
        </w:rPr>
        <w:t xml:space="preserve"> dni roboczych od zgłoszenia awarii. 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 przypadku konieczności usunięcia wady sprzętu poza siedzibą Zamawiającego, Wykonawca zobowiązuje się do jej usunięcia w okresie gwarancji w ciągu </w:t>
      </w:r>
      <w:r w:rsidR="0021206B">
        <w:rPr>
          <w:rFonts w:ascii="Arial" w:hAnsi="Arial" w:cs="Arial"/>
          <w:sz w:val="22"/>
        </w:rPr>
        <w:t>14</w:t>
      </w:r>
      <w:r w:rsidRPr="00CA064A">
        <w:rPr>
          <w:rFonts w:ascii="Arial" w:hAnsi="Arial" w:cs="Arial"/>
          <w:sz w:val="22"/>
        </w:rPr>
        <w:t xml:space="preserve"> dni roboczych od dnia zgłoszenia awarii, a jeżeli okres ten będzie dłuższy do dostarczenia na czas naprawy, na swój koszt sprzętu zamiennego wraz z oprogramowaniem, o parametrach co najmniej równych naprawianemu sprzętowi.  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 przypadku stwierdzenia wadliwego działania Sprzętu w pierwszych 14 dniach od daty dostawy, Wykonawca zobowiązany jest do jego wymiany na Sprzęt fabrycznie nowy i wolny od wad w terminie uzgodnionym przez Strony, nie dłuższym niż 14 dni kalendarzowych.  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lastRenderedPageBreak/>
        <w:t>Zamawiający wymaga, by serwis gwarancyjny był autoryzowany przez producenta Sprzętu to jest by zapewniona była naprawa lub wymiana Sprzętu</w:t>
      </w:r>
      <w:r w:rsidR="0021206B">
        <w:rPr>
          <w:rFonts w:ascii="Arial" w:hAnsi="Arial" w:cs="Arial"/>
          <w:sz w:val="22"/>
        </w:rPr>
        <w:t xml:space="preserve"> lub ich części, na części nowe</w:t>
      </w:r>
      <w:r w:rsidRPr="00CA064A">
        <w:rPr>
          <w:rFonts w:ascii="Arial" w:hAnsi="Arial" w:cs="Arial"/>
          <w:sz w:val="22"/>
        </w:rPr>
        <w:t xml:space="preserve"> </w:t>
      </w:r>
      <w:r w:rsidR="0021206B">
        <w:rPr>
          <w:rFonts w:ascii="Arial" w:hAnsi="Arial" w:cs="Arial"/>
          <w:sz w:val="22"/>
        </w:rPr>
        <w:br/>
      </w:r>
      <w:r w:rsidRPr="00CA064A">
        <w:rPr>
          <w:rFonts w:ascii="Arial" w:hAnsi="Arial" w:cs="Arial"/>
          <w:sz w:val="22"/>
        </w:rPr>
        <w:t xml:space="preserve">i oryginalne, oraz dostęp do poprawek i uaktualnień, zgodnie z zaleceniami producenta. 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Fakt usunięcia awarii sprzętu lub wymiany na nowy, a także fakt aktualizacji wersji oprogramowania będzie każdorazowo potwierdzany odpowiednim protokołem.  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Stosowanie praw wynikających z udzielonej gwarancji nie wyłącza stosowania uprawnień Zamawiającego wynikających z rękojmi za wady. </w:t>
      </w:r>
    </w:p>
    <w:p w:rsidR="002B5A7A" w:rsidRPr="00CA064A" w:rsidRDefault="002B5A7A" w:rsidP="002B5A7A">
      <w:pPr>
        <w:numPr>
          <w:ilvl w:val="0"/>
          <w:numId w:val="23"/>
        </w:numPr>
        <w:spacing w:after="24" w:line="248" w:lineRule="auto"/>
        <w:ind w:right="4" w:hanging="36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Zamawiający nie będzie ponosił dodatkowych kosztów w zakresie realizacji Umowy wynikających z gwarancji i serwisu gwarancyjnego. </w:t>
      </w:r>
    </w:p>
    <w:p w:rsidR="00C4271D" w:rsidRPr="00CA064A" w:rsidRDefault="00C4271D">
      <w:pPr>
        <w:spacing w:after="15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2B5A7A" w:rsidRPr="00CA064A" w:rsidRDefault="002B5A7A" w:rsidP="002B5A7A">
      <w:pPr>
        <w:pStyle w:val="Nagwek2"/>
        <w:numPr>
          <w:ilvl w:val="0"/>
          <w:numId w:val="0"/>
        </w:numPr>
        <w:ind w:right="106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>§ 9</w:t>
      </w:r>
    </w:p>
    <w:p w:rsidR="00696EBE" w:rsidRPr="00CA064A" w:rsidRDefault="00596F62" w:rsidP="002B5A7A">
      <w:pPr>
        <w:pStyle w:val="Nagwek2"/>
        <w:numPr>
          <w:ilvl w:val="0"/>
          <w:numId w:val="0"/>
        </w:numPr>
        <w:ind w:right="106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>KARY UMOWNE</w:t>
      </w:r>
      <w:r w:rsidR="002B5A7A" w:rsidRPr="00CA064A">
        <w:rPr>
          <w:rFonts w:ascii="Arial" w:hAnsi="Arial" w:cs="Arial"/>
          <w:b/>
          <w:sz w:val="22"/>
        </w:rPr>
        <w:t xml:space="preserve"> </w:t>
      </w:r>
    </w:p>
    <w:p w:rsidR="002B5A7A" w:rsidRPr="00CA064A" w:rsidRDefault="002B5A7A" w:rsidP="002B5A7A">
      <w:pPr>
        <w:pStyle w:val="Nagwek2"/>
        <w:keepNext w:val="0"/>
        <w:keepLines w:val="0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 razie niewykonania lub nienależytego wykonania zobowiązania przez Wykonawcę Zamawiający może żądać zapłaty kary umownej. </w:t>
      </w:r>
    </w:p>
    <w:p w:rsidR="002B5A7A" w:rsidRPr="00CA064A" w:rsidRDefault="002B5A7A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Wykonawca jest zobowiązany do zapłaty Zamawiającemu kary umownej:</w:t>
      </w:r>
    </w:p>
    <w:p w:rsidR="002B5A7A" w:rsidRPr="00CA064A" w:rsidRDefault="002B5A7A" w:rsidP="002B5A7A">
      <w:pPr>
        <w:pStyle w:val="Nagwek2"/>
        <w:keepNext w:val="0"/>
        <w:keepLines w:val="0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proofErr w:type="gramStart"/>
      <w:r w:rsidRPr="00CA064A">
        <w:rPr>
          <w:rFonts w:ascii="Arial" w:hAnsi="Arial" w:cs="Arial"/>
          <w:sz w:val="22"/>
        </w:rPr>
        <w:t>za</w:t>
      </w:r>
      <w:proofErr w:type="gramEnd"/>
      <w:r w:rsidRPr="00CA064A">
        <w:rPr>
          <w:rFonts w:ascii="Arial" w:hAnsi="Arial" w:cs="Arial"/>
          <w:sz w:val="22"/>
        </w:rPr>
        <w:t xml:space="preserve"> zwłokę w wykonaniu przedmiotu Umowy w wysokości 0,2 %</w:t>
      </w:r>
      <w:r w:rsidRPr="00CA064A">
        <w:rPr>
          <w:rFonts w:ascii="Arial" w:hAnsi="Arial" w:cs="Arial"/>
          <w:b/>
          <w:sz w:val="22"/>
        </w:rPr>
        <w:t xml:space="preserve"> </w:t>
      </w:r>
      <w:r w:rsidRPr="00CA064A">
        <w:rPr>
          <w:rFonts w:ascii="Arial" w:hAnsi="Arial" w:cs="Arial"/>
          <w:sz w:val="22"/>
        </w:rPr>
        <w:t>wartości wynagrodzenia umownego brutto Wykonawcy, za</w:t>
      </w:r>
      <w:r w:rsidR="00B07C78">
        <w:rPr>
          <w:rFonts w:ascii="Arial" w:hAnsi="Arial" w:cs="Arial"/>
          <w:sz w:val="22"/>
        </w:rPr>
        <w:t xml:space="preserve"> każdy rozpoczęty dzień zwłoki </w:t>
      </w:r>
      <w:r w:rsidRPr="00CA064A">
        <w:rPr>
          <w:rFonts w:ascii="Arial" w:hAnsi="Arial" w:cs="Arial"/>
          <w:sz w:val="22"/>
        </w:rPr>
        <w:t xml:space="preserve">w stosunku do terminów wskazanych </w:t>
      </w:r>
      <w:r w:rsidRPr="00CA064A">
        <w:rPr>
          <w:rFonts w:ascii="Arial" w:hAnsi="Arial" w:cs="Arial"/>
          <w:color w:val="auto"/>
          <w:sz w:val="22"/>
        </w:rPr>
        <w:t>w § 3.</w:t>
      </w:r>
    </w:p>
    <w:p w:rsidR="002B5A7A" w:rsidRPr="00CA064A" w:rsidRDefault="002B5A7A" w:rsidP="002B5A7A">
      <w:pPr>
        <w:pStyle w:val="Nagwek2"/>
        <w:keepNext w:val="0"/>
        <w:keepLines w:val="0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proofErr w:type="gramStart"/>
      <w:r w:rsidRPr="00CA064A">
        <w:rPr>
          <w:rFonts w:ascii="Arial" w:hAnsi="Arial" w:cs="Arial"/>
          <w:sz w:val="22"/>
        </w:rPr>
        <w:t>za</w:t>
      </w:r>
      <w:proofErr w:type="gramEnd"/>
      <w:r w:rsidRPr="00CA064A">
        <w:rPr>
          <w:rFonts w:ascii="Arial" w:hAnsi="Arial" w:cs="Arial"/>
          <w:sz w:val="22"/>
        </w:rPr>
        <w:t xml:space="preserve"> zwłokę w usuwaniu wad stwierdzonych w okresie rękojmi lub gwarancji </w:t>
      </w:r>
      <w:r w:rsidRPr="00CA064A">
        <w:rPr>
          <w:rFonts w:ascii="Arial" w:hAnsi="Arial" w:cs="Arial"/>
          <w:sz w:val="22"/>
        </w:rPr>
        <w:br/>
        <w:t>w wysokości 0,2 %</w:t>
      </w:r>
      <w:r w:rsidRPr="00CA064A">
        <w:rPr>
          <w:rFonts w:ascii="Arial" w:hAnsi="Arial" w:cs="Arial"/>
          <w:b/>
          <w:sz w:val="22"/>
        </w:rPr>
        <w:t xml:space="preserve"> </w:t>
      </w:r>
      <w:r w:rsidRPr="00CA064A">
        <w:rPr>
          <w:rFonts w:ascii="Arial" w:hAnsi="Arial" w:cs="Arial"/>
          <w:sz w:val="22"/>
        </w:rPr>
        <w:t>wartości wynagrodzenia umownego brutto Wykonawcy, za każdy rozpoczęty dzień zwłoki w stosunku do terminów przyjętych w Umowie;</w:t>
      </w:r>
    </w:p>
    <w:p w:rsidR="002B5A7A" w:rsidRPr="00CA064A" w:rsidRDefault="002B5A7A" w:rsidP="002B5A7A">
      <w:pPr>
        <w:pStyle w:val="Nagwek2"/>
        <w:keepNext w:val="0"/>
        <w:keepLines w:val="0"/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proofErr w:type="gramStart"/>
      <w:r w:rsidRPr="00CA064A">
        <w:rPr>
          <w:rFonts w:ascii="Arial" w:hAnsi="Arial" w:cs="Arial"/>
          <w:sz w:val="22"/>
        </w:rPr>
        <w:t>za</w:t>
      </w:r>
      <w:proofErr w:type="gramEnd"/>
      <w:r w:rsidRPr="00CA064A">
        <w:rPr>
          <w:rFonts w:ascii="Arial" w:hAnsi="Arial" w:cs="Arial"/>
          <w:sz w:val="22"/>
        </w:rPr>
        <w:t xml:space="preserve"> odstąpienie od Umowy z przyczyn leżących po stronie Wykonawcy w wysokości 10%</w:t>
      </w:r>
      <w:r w:rsidRPr="00CA064A">
        <w:rPr>
          <w:rFonts w:ascii="Arial" w:hAnsi="Arial" w:cs="Arial"/>
          <w:b/>
          <w:sz w:val="22"/>
        </w:rPr>
        <w:t xml:space="preserve"> </w:t>
      </w:r>
      <w:r w:rsidRPr="00CA064A">
        <w:rPr>
          <w:rFonts w:ascii="Arial" w:hAnsi="Arial" w:cs="Arial"/>
          <w:sz w:val="22"/>
        </w:rPr>
        <w:t>wartości wynagrodzenia umownego brutto Wykonawcy;</w:t>
      </w:r>
    </w:p>
    <w:p w:rsidR="002B5A7A" w:rsidRPr="00CA064A" w:rsidRDefault="002B5A7A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Strony przewidują możliwość dochodzenia odszkodowania przewyższającego wysokość zastrzeżonych kar umownych, na zasadach ogólnych.</w:t>
      </w:r>
    </w:p>
    <w:p w:rsidR="002B5A7A" w:rsidRPr="00CA064A" w:rsidRDefault="002B5A7A" w:rsidP="00A15BFF">
      <w:pPr>
        <w:pStyle w:val="Nagwek2"/>
        <w:keepNext w:val="0"/>
        <w:keepLines w:val="0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Zamawiający ma prawo potrącenia kary umownej, o której mowa w ust. 1 </w:t>
      </w:r>
      <w:r w:rsidRPr="00CA064A">
        <w:rPr>
          <w:rFonts w:ascii="Arial" w:hAnsi="Arial" w:cs="Arial"/>
          <w:sz w:val="22"/>
        </w:rPr>
        <w:br/>
        <w:t>z wynagrodzenia Wykonawcy lub skorzystać z zabezpieczenia wykonania Umowy złożonego przez Wykonawcę.</w:t>
      </w:r>
    </w:p>
    <w:p w:rsidR="00696EBE" w:rsidRPr="00CA064A" w:rsidRDefault="00596F62" w:rsidP="009B0704">
      <w:pPr>
        <w:spacing w:after="20" w:line="259" w:lineRule="auto"/>
        <w:ind w:left="0" w:firstLine="0"/>
        <w:jc w:val="left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sz w:val="22"/>
        </w:rPr>
        <w:t xml:space="preserve"> </w:t>
      </w:r>
    </w:p>
    <w:p w:rsidR="00CA064A" w:rsidRPr="00CA064A" w:rsidRDefault="00CA064A" w:rsidP="00CA064A">
      <w:pPr>
        <w:pStyle w:val="Nagwek2"/>
        <w:numPr>
          <w:ilvl w:val="0"/>
          <w:numId w:val="0"/>
        </w:numPr>
        <w:ind w:left="360" w:right="108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 xml:space="preserve">§ </w:t>
      </w:r>
      <w:r w:rsidR="002C1FE7">
        <w:rPr>
          <w:rFonts w:ascii="Arial" w:hAnsi="Arial" w:cs="Arial"/>
          <w:b/>
          <w:sz w:val="22"/>
        </w:rPr>
        <w:t>10</w:t>
      </w:r>
    </w:p>
    <w:p w:rsidR="00696EBE" w:rsidRPr="00CA064A" w:rsidRDefault="00596F62" w:rsidP="00CA064A">
      <w:pPr>
        <w:pStyle w:val="Nagwek2"/>
        <w:numPr>
          <w:ilvl w:val="0"/>
          <w:numId w:val="0"/>
        </w:numPr>
        <w:ind w:left="360" w:right="108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>ODSTĄPIENIE OD UMOWY</w:t>
      </w:r>
    </w:p>
    <w:p w:rsidR="00CA064A" w:rsidRPr="00CA064A" w:rsidRDefault="00596F62">
      <w:pPr>
        <w:numPr>
          <w:ilvl w:val="0"/>
          <w:numId w:val="8"/>
        </w:numPr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Zamawiającemu przysługuje prawo odstąpienia od niniejszej umowy w następujących przypadkach, gdy:  </w:t>
      </w:r>
    </w:p>
    <w:p w:rsidR="00696EBE" w:rsidRPr="00CA064A" w:rsidRDefault="00596F62" w:rsidP="00CA064A">
      <w:pPr>
        <w:pStyle w:val="Akapitzlist"/>
        <w:numPr>
          <w:ilvl w:val="0"/>
          <w:numId w:val="26"/>
        </w:numPr>
        <w:ind w:right="93"/>
        <w:rPr>
          <w:rFonts w:ascii="Arial" w:hAnsi="Arial" w:cs="Arial"/>
        </w:rPr>
      </w:pPr>
      <w:proofErr w:type="gramStart"/>
      <w:r w:rsidRPr="00CA064A">
        <w:rPr>
          <w:rFonts w:ascii="Arial" w:hAnsi="Arial" w:cs="Arial"/>
        </w:rPr>
        <w:t>zostanie</w:t>
      </w:r>
      <w:proofErr w:type="gramEnd"/>
      <w:r w:rsidRPr="00CA064A">
        <w:rPr>
          <w:rFonts w:ascii="Arial" w:hAnsi="Arial" w:cs="Arial"/>
        </w:rPr>
        <w:t xml:space="preserve"> wszczęte postępowanie egzekucyjne wobec Wykonawcy. </w:t>
      </w:r>
    </w:p>
    <w:p w:rsidR="00696EBE" w:rsidRPr="00CA064A" w:rsidRDefault="00596F62" w:rsidP="00CA064A">
      <w:pPr>
        <w:pStyle w:val="Akapitzlist"/>
        <w:numPr>
          <w:ilvl w:val="0"/>
          <w:numId w:val="26"/>
        </w:numPr>
        <w:ind w:right="93"/>
        <w:rPr>
          <w:rFonts w:ascii="Arial" w:hAnsi="Arial" w:cs="Arial"/>
        </w:rPr>
      </w:pPr>
      <w:r w:rsidRPr="00CA064A">
        <w:rPr>
          <w:rFonts w:ascii="Arial" w:hAnsi="Arial" w:cs="Arial"/>
        </w:rPr>
        <w:t>Wykonawca naruszy warunki umowy</w:t>
      </w:r>
      <w:r w:rsidR="00CA064A" w:rsidRPr="00CA064A">
        <w:rPr>
          <w:rFonts w:ascii="Arial" w:hAnsi="Arial" w:cs="Arial"/>
        </w:rPr>
        <w:t>.</w:t>
      </w:r>
      <w:r w:rsidRPr="00CA064A">
        <w:rPr>
          <w:rFonts w:ascii="Arial" w:hAnsi="Arial" w:cs="Arial"/>
        </w:rPr>
        <w:t xml:space="preserve"> </w:t>
      </w:r>
    </w:p>
    <w:p w:rsidR="00696EBE" w:rsidRPr="00CA064A" w:rsidRDefault="00596F62">
      <w:pPr>
        <w:numPr>
          <w:ilvl w:val="0"/>
          <w:numId w:val="8"/>
        </w:numPr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Odstąpienie od niniejszej umowy powinno nastąpić w formie pisemnej pod rygorem nieważności i zawierać uzasadnienie, w terminie dwóch tygodni od dowiedzenia się o przyczynie odstąpienia.  </w:t>
      </w:r>
    </w:p>
    <w:p w:rsidR="00696EBE" w:rsidRPr="00CA064A" w:rsidRDefault="00596F62">
      <w:pPr>
        <w:numPr>
          <w:ilvl w:val="0"/>
          <w:numId w:val="8"/>
        </w:numPr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 przypadku wystąpienia istotnej zmiany okoliczności powodującej, że wykonywanie Umowy nie leży w interesie publicznym, czego nie można było przewidzieć w chwili zawarcia Umowy, Zamawiający może odstąpić od realizacji Umowy w ciągu 30 dni od powzięcia wiadomości o tych okolicznościach. </w:t>
      </w:r>
    </w:p>
    <w:p w:rsidR="00696EBE" w:rsidRPr="00CA064A" w:rsidRDefault="00596F62">
      <w:pPr>
        <w:numPr>
          <w:ilvl w:val="0"/>
          <w:numId w:val="8"/>
        </w:numPr>
        <w:spacing w:after="6"/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W przypadku zaistnienia okoliczności, o których mowa w ust. 1 i ust. 3, Wykonawca może żądać jedynie wynagrodzenia należnego z tytułu wykonanej części zamówienia.   </w:t>
      </w:r>
    </w:p>
    <w:p w:rsidR="00696EBE" w:rsidRPr="00CA064A" w:rsidRDefault="00596F62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 </w:t>
      </w:r>
    </w:p>
    <w:p w:rsidR="00CA064A" w:rsidRPr="00CA064A" w:rsidRDefault="002C1FE7" w:rsidP="00CA064A">
      <w:pPr>
        <w:pStyle w:val="Nagwek2"/>
        <w:numPr>
          <w:ilvl w:val="0"/>
          <w:numId w:val="0"/>
        </w:numPr>
        <w:ind w:right="10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11</w:t>
      </w:r>
    </w:p>
    <w:p w:rsidR="00696EBE" w:rsidRPr="00CA064A" w:rsidRDefault="00596F62" w:rsidP="00CA064A">
      <w:pPr>
        <w:pStyle w:val="Nagwek2"/>
        <w:numPr>
          <w:ilvl w:val="0"/>
          <w:numId w:val="0"/>
        </w:numPr>
        <w:ind w:right="106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>POSTANOWIENIA DODATKOWE</w:t>
      </w:r>
    </w:p>
    <w:p w:rsidR="00696EBE" w:rsidRPr="00CA064A" w:rsidRDefault="00596F62">
      <w:pPr>
        <w:numPr>
          <w:ilvl w:val="0"/>
          <w:numId w:val="9"/>
        </w:numPr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Umieszczanie przez Wykonawcę informacji lub reklam na terenie obiektów Zamawiającego wymaga uprzedniego uzyskania jego pisemnej zgody.  </w:t>
      </w:r>
    </w:p>
    <w:p w:rsidR="009B0704" w:rsidRDefault="00596F62">
      <w:pPr>
        <w:numPr>
          <w:ilvl w:val="0"/>
          <w:numId w:val="9"/>
        </w:numPr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Do kontroli przestrzegania postanowień umowy upoważnieni są: </w:t>
      </w:r>
    </w:p>
    <w:p w:rsidR="00696EBE" w:rsidRPr="00CA064A" w:rsidRDefault="00596F62" w:rsidP="009B0704">
      <w:pPr>
        <w:ind w:left="283" w:right="93" w:firstLine="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1) ze strony Zamawiającego: </w:t>
      </w:r>
      <w:r w:rsidR="00CA064A" w:rsidRPr="00CA064A">
        <w:rPr>
          <w:rFonts w:ascii="Arial" w:hAnsi="Arial" w:cs="Arial"/>
          <w:b/>
          <w:sz w:val="22"/>
        </w:rPr>
        <w:t xml:space="preserve">Elżbieta Kopeć i Paweł </w:t>
      </w:r>
      <w:proofErr w:type="spellStart"/>
      <w:r w:rsidR="00CA064A" w:rsidRPr="00CA064A">
        <w:rPr>
          <w:rFonts w:ascii="Arial" w:hAnsi="Arial" w:cs="Arial"/>
          <w:b/>
          <w:sz w:val="22"/>
        </w:rPr>
        <w:t>Szudziński</w:t>
      </w:r>
      <w:proofErr w:type="spellEnd"/>
      <w:r w:rsidRPr="00CA064A">
        <w:rPr>
          <w:rFonts w:ascii="Arial" w:hAnsi="Arial" w:cs="Arial"/>
          <w:b/>
          <w:sz w:val="22"/>
        </w:rPr>
        <w:t xml:space="preserve"> </w:t>
      </w:r>
    </w:p>
    <w:p w:rsidR="00696EBE" w:rsidRPr="00CA064A" w:rsidRDefault="00596F62">
      <w:pPr>
        <w:ind w:left="283" w:right="93" w:firstLine="0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2)</w:t>
      </w:r>
      <w:r w:rsidRPr="00CA064A">
        <w:rPr>
          <w:rFonts w:ascii="Arial" w:eastAsia="Arial" w:hAnsi="Arial" w:cs="Arial"/>
          <w:sz w:val="22"/>
        </w:rPr>
        <w:t xml:space="preserve"> </w:t>
      </w:r>
      <w:r w:rsidRPr="00CA064A">
        <w:rPr>
          <w:rFonts w:ascii="Arial" w:hAnsi="Arial" w:cs="Arial"/>
          <w:sz w:val="22"/>
        </w:rPr>
        <w:t xml:space="preserve">ze strony Wykonawcy: </w:t>
      </w:r>
      <w:r w:rsidR="009B0704">
        <w:rPr>
          <w:rFonts w:ascii="Arial" w:hAnsi="Arial" w:cs="Arial"/>
          <w:sz w:val="22"/>
        </w:rPr>
        <w:t>………………………………</w:t>
      </w:r>
      <w:r w:rsidR="007F6B86">
        <w:rPr>
          <w:rFonts w:ascii="Arial" w:hAnsi="Arial" w:cs="Arial"/>
          <w:sz w:val="22"/>
        </w:rPr>
        <w:t>.</w:t>
      </w:r>
    </w:p>
    <w:p w:rsidR="00696EBE" w:rsidRPr="00CA064A" w:rsidRDefault="00596F62">
      <w:pPr>
        <w:numPr>
          <w:ilvl w:val="0"/>
          <w:numId w:val="9"/>
        </w:numPr>
        <w:spacing w:after="9"/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lastRenderedPageBreak/>
        <w:t xml:space="preserve">Zmiana danych teleadresowych jak też osób, o których mowa w ust. </w:t>
      </w:r>
      <w:r w:rsidR="00E46FDE">
        <w:rPr>
          <w:rFonts w:ascii="Arial" w:hAnsi="Arial" w:cs="Arial"/>
          <w:sz w:val="22"/>
        </w:rPr>
        <w:t>2</w:t>
      </w:r>
      <w:r w:rsidRPr="00CA064A">
        <w:rPr>
          <w:rFonts w:ascii="Arial" w:hAnsi="Arial" w:cs="Arial"/>
          <w:sz w:val="22"/>
        </w:rPr>
        <w:t xml:space="preserve"> nie stano</w:t>
      </w:r>
      <w:r w:rsidR="00E46FDE">
        <w:rPr>
          <w:rFonts w:ascii="Arial" w:hAnsi="Arial" w:cs="Arial"/>
          <w:sz w:val="22"/>
        </w:rPr>
        <w:t>wi zmiany warunków umowy, nie</w:t>
      </w:r>
      <w:r w:rsidRPr="00CA064A">
        <w:rPr>
          <w:rFonts w:ascii="Arial" w:hAnsi="Arial" w:cs="Arial"/>
          <w:sz w:val="22"/>
        </w:rPr>
        <w:t xml:space="preserve"> wymaga zachowania formy pisemnego aneksu i może nastąpić na podstawie pisemnego powiadomienia. </w:t>
      </w:r>
    </w:p>
    <w:p w:rsidR="00696EBE" w:rsidRPr="00CA064A" w:rsidRDefault="00596F62">
      <w:pPr>
        <w:spacing w:after="20" w:line="259" w:lineRule="auto"/>
        <w:ind w:left="0" w:right="56" w:firstLine="0"/>
        <w:jc w:val="center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 </w:t>
      </w:r>
    </w:p>
    <w:p w:rsidR="00CA064A" w:rsidRPr="00CA064A" w:rsidRDefault="002C1FE7" w:rsidP="00CA064A">
      <w:pPr>
        <w:pStyle w:val="Nagwek2"/>
        <w:numPr>
          <w:ilvl w:val="0"/>
          <w:numId w:val="0"/>
        </w:numPr>
        <w:ind w:right="10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12</w:t>
      </w:r>
    </w:p>
    <w:p w:rsidR="00696EBE" w:rsidRPr="00CA064A" w:rsidRDefault="00596F62" w:rsidP="00CA064A">
      <w:pPr>
        <w:pStyle w:val="Nagwek2"/>
        <w:numPr>
          <w:ilvl w:val="0"/>
          <w:numId w:val="0"/>
        </w:numPr>
        <w:ind w:right="106"/>
        <w:rPr>
          <w:rFonts w:ascii="Arial" w:hAnsi="Arial" w:cs="Arial"/>
          <w:b/>
          <w:sz w:val="22"/>
        </w:rPr>
      </w:pPr>
      <w:r w:rsidRPr="00CA064A">
        <w:rPr>
          <w:rFonts w:ascii="Arial" w:hAnsi="Arial" w:cs="Arial"/>
          <w:b/>
          <w:sz w:val="22"/>
        </w:rPr>
        <w:t>POSTANOWIENIA KOŃCOWE</w:t>
      </w:r>
    </w:p>
    <w:p w:rsidR="00696EBE" w:rsidRPr="00CA064A" w:rsidRDefault="00596F62">
      <w:pPr>
        <w:numPr>
          <w:ilvl w:val="0"/>
          <w:numId w:val="10"/>
        </w:numPr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W sprawach nieuregulowanych niniejszą umową mają zastosowanie przepisy ustawy z dnia 29 stycznia 2004 r. – Prawo Zamówień Publicznych (</w:t>
      </w:r>
      <w:proofErr w:type="spellStart"/>
      <w:r w:rsidR="00CA064A" w:rsidRPr="00CA064A">
        <w:rPr>
          <w:rFonts w:ascii="Arial" w:hAnsi="Arial" w:cs="Arial"/>
          <w:sz w:val="22"/>
        </w:rPr>
        <w:t>t.j</w:t>
      </w:r>
      <w:proofErr w:type="spellEnd"/>
      <w:r w:rsidR="00CA064A" w:rsidRPr="00CA064A">
        <w:rPr>
          <w:rFonts w:ascii="Arial" w:hAnsi="Arial" w:cs="Arial"/>
          <w:sz w:val="22"/>
        </w:rPr>
        <w:t xml:space="preserve">. </w:t>
      </w:r>
      <w:r w:rsidRPr="00CA064A">
        <w:rPr>
          <w:rFonts w:ascii="Arial" w:hAnsi="Arial" w:cs="Arial"/>
          <w:sz w:val="22"/>
        </w:rPr>
        <w:t xml:space="preserve">Dz. U. </w:t>
      </w:r>
      <w:proofErr w:type="gramStart"/>
      <w:r w:rsidRPr="00CA064A">
        <w:rPr>
          <w:rFonts w:ascii="Arial" w:hAnsi="Arial" w:cs="Arial"/>
          <w:sz w:val="22"/>
        </w:rPr>
        <w:t>z</w:t>
      </w:r>
      <w:proofErr w:type="gramEnd"/>
      <w:r w:rsidRPr="00CA064A">
        <w:rPr>
          <w:rFonts w:ascii="Arial" w:hAnsi="Arial" w:cs="Arial"/>
          <w:sz w:val="22"/>
        </w:rPr>
        <w:t xml:space="preserve"> 201</w:t>
      </w:r>
      <w:r w:rsidR="00CA064A" w:rsidRPr="00CA064A">
        <w:rPr>
          <w:rFonts w:ascii="Arial" w:hAnsi="Arial" w:cs="Arial"/>
          <w:sz w:val="22"/>
        </w:rPr>
        <w:t>9</w:t>
      </w:r>
      <w:r w:rsidRPr="00CA064A">
        <w:rPr>
          <w:rFonts w:ascii="Arial" w:hAnsi="Arial" w:cs="Arial"/>
          <w:sz w:val="22"/>
        </w:rPr>
        <w:t xml:space="preserve">r. poz. </w:t>
      </w:r>
      <w:r w:rsidR="00CA064A" w:rsidRPr="00CA064A">
        <w:rPr>
          <w:rFonts w:ascii="Arial" w:hAnsi="Arial" w:cs="Arial"/>
          <w:sz w:val="22"/>
        </w:rPr>
        <w:t>1843</w:t>
      </w:r>
      <w:r w:rsidRPr="00CA064A">
        <w:rPr>
          <w:rFonts w:ascii="Arial" w:hAnsi="Arial" w:cs="Arial"/>
          <w:sz w:val="22"/>
        </w:rPr>
        <w:t xml:space="preserve"> z </w:t>
      </w:r>
      <w:proofErr w:type="spellStart"/>
      <w:r w:rsidRPr="00CA064A">
        <w:rPr>
          <w:rFonts w:ascii="Arial" w:hAnsi="Arial" w:cs="Arial"/>
          <w:sz w:val="22"/>
        </w:rPr>
        <w:t>późn</w:t>
      </w:r>
      <w:proofErr w:type="spellEnd"/>
      <w:r w:rsidRPr="00CA064A">
        <w:rPr>
          <w:rFonts w:ascii="Arial" w:hAnsi="Arial" w:cs="Arial"/>
          <w:sz w:val="22"/>
        </w:rPr>
        <w:t xml:space="preserve">. </w:t>
      </w:r>
      <w:proofErr w:type="gramStart"/>
      <w:r w:rsidRPr="00CA064A">
        <w:rPr>
          <w:rFonts w:ascii="Arial" w:hAnsi="Arial" w:cs="Arial"/>
          <w:sz w:val="22"/>
        </w:rPr>
        <w:t>zm.)  oraz</w:t>
      </w:r>
      <w:proofErr w:type="gramEnd"/>
      <w:r w:rsidRPr="00CA064A">
        <w:rPr>
          <w:rFonts w:ascii="Arial" w:hAnsi="Arial" w:cs="Arial"/>
          <w:sz w:val="22"/>
        </w:rPr>
        <w:t xml:space="preserve"> ustawy z dnia 23 kwietnia 1964 r. Kodeks cywilny (</w:t>
      </w:r>
      <w:proofErr w:type="spellStart"/>
      <w:r w:rsidR="00CA064A" w:rsidRPr="00CA064A">
        <w:rPr>
          <w:rFonts w:ascii="Arial" w:hAnsi="Arial" w:cs="Arial"/>
          <w:sz w:val="22"/>
        </w:rPr>
        <w:t>t.j</w:t>
      </w:r>
      <w:proofErr w:type="spellEnd"/>
      <w:r w:rsidR="00CA064A" w:rsidRPr="00CA064A">
        <w:rPr>
          <w:rFonts w:ascii="Arial" w:hAnsi="Arial" w:cs="Arial"/>
          <w:sz w:val="22"/>
        </w:rPr>
        <w:t xml:space="preserve">. </w:t>
      </w:r>
      <w:r w:rsidRPr="00CA064A">
        <w:rPr>
          <w:rFonts w:ascii="Arial" w:hAnsi="Arial" w:cs="Arial"/>
          <w:sz w:val="22"/>
        </w:rPr>
        <w:t xml:space="preserve">Dz. U. 1964 Nr 16 poz. 93 ze. </w:t>
      </w:r>
      <w:proofErr w:type="gramStart"/>
      <w:r w:rsidRPr="00CA064A">
        <w:rPr>
          <w:rFonts w:ascii="Arial" w:hAnsi="Arial" w:cs="Arial"/>
          <w:sz w:val="22"/>
        </w:rPr>
        <w:t>zm</w:t>
      </w:r>
      <w:proofErr w:type="gramEnd"/>
      <w:r w:rsidRPr="00CA064A">
        <w:rPr>
          <w:rFonts w:ascii="Arial" w:hAnsi="Arial" w:cs="Arial"/>
          <w:sz w:val="22"/>
        </w:rPr>
        <w:t xml:space="preserve">.). </w:t>
      </w:r>
    </w:p>
    <w:p w:rsidR="00CA064A" w:rsidRPr="00CA064A" w:rsidRDefault="00CA064A" w:rsidP="00CA064A">
      <w:pPr>
        <w:numPr>
          <w:ilvl w:val="0"/>
          <w:numId w:val="10"/>
        </w:numPr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color w:val="222222"/>
          <w:sz w:val="22"/>
          <w:shd w:val="clear" w:color="auto" w:fill="FFFFFF"/>
        </w:rPr>
        <w:t>Wszelkie zmiany i uzupełnienia Umowy mogą być dokonywane, pod rygorem</w:t>
      </w:r>
      <w:r w:rsidRPr="00CA064A">
        <w:rPr>
          <w:rFonts w:ascii="Arial" w:hAnsi="Arial" w:cs="Arial"/>
          <w:color w:val="222222"/>
          <w:sz w:val="22"/>
        </w:rPr>
        <w:t xml:space="preserve"> </w:t>
      </w:r>
      <w:r w:rsidRPr="00CA064A">
        <w:rPr>
          <w:rFonts w:ascii="Arial" w:hAnsi="Arial" w:cs="Arial"/>
          <w:color w:val="222222"/>
          <w:sz w:val="22"/>
          <w:shd w:val="clear" w:color="auto" w:fill="FFFFFF"/>
        </w:rPr>
        <w:t>nieważności, jedynie w formie pisemnych aneksów podpisanych przez obie</w:t>
      </w:r>
      <w:r w:rsidRPr="00CA064A">
        <w:rPr>
          <w:rFonts w:ascii="Arial" w:hAnsi="Arial" w:cs="Arial"/>
          <w:color w:val="222222"/>
          <w:sz w:val="22"/>
        </w:rPr>
        <w:t xml:space="preserve"> </w:t>
      </w:r>
      <w:r w:rsidRPr="00CA064A">
        <w:rPr>
          <w:rFonts w:ascii="Arial" w:hAnsi="Arial" w:cs="Arial"/>
          <w:color w:val="222222"/>
          <w:sz w:val="22"/>
          <w:shd w:val="clear" w:color="auto" w:fill="FFFFFF"/>
        </w:rPr>
        <w:t>strony.</w:t>
      </w:r>
    </w:p>
    <w:p w:rsidR="00696EBE" w:rsidRPr="00CA064A" w:rsidRDefault="00596F62">
      <w:pPr>
        <w:numPr>
          <w:ilvl w:val="0"/>
          <w:numId w:val="10"/>
        </w:numPr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Umowę sporządzono w trzech jednobrzmiących egzemplarzach, dwa dla Zamawiającego, jeden dla Wykonawcy. </w:t>
      </w:r>
    </w:p>
    <w:p w:rsidR="00CA064A" w:rsidRPr="00CA064A" w:rsidRDefault="00CA064A" w:rsidP="00CA064A">
      <w:pPr>
        <w:numPr>
          <w:ilvl w:val="0"/>
          <w:numId w:val="10"/>
        </w:numPr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Sądem właściwym do rozstrzygania sporów wynikłych na tle stosowania niniejszej Umowy jest sąd powszechny właściwy dla siedziby Zamawiającego.</w:t>
      </w:r>
    </w:p>
    <w:p w:rsidR="00CA064A" w:rsidRPr="00CA064A" w:rsidRDefault="00CA064A" w:rsidP="00CA064A">
      <w:pPr>
        <w:numPr>
          <w:ilvl w:val="0"/>
          <w:numId w:val="10"/>
        </w:numPr>
        <w:ind w:right="93" w:hanging="283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:rsidR="00CA064A" w:rsidRPr="00CA064A" w:rsidRDefault="00CA064A" w:rsidP="00CA064A">
      <w:pPr>
        <w:ind w:left="283" w:right="93" w:firstLine="0"/>
        <w:rPr>
          <w:rFonts w:ascii="Arial" w:hAnsi="Arial" w:cs="Arial"/>
          <w:sz w:val="22"/>
        </w:rPr>
      </w:pPr>
    </w:p>
    <w:p w:rsidR="00696EBE" w:rsidRPr="00CA064A" w:rsidRDefault="00596F62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 </w:t>
      </w:r>
    </w:p>
    <w:p w:rsidR="00696EBE" w:rsidRPr="00CA064A" w:rsidRDefault="00596F62" w:rsidP="00CA064A">
      <w:pPr>
        <w:spacing w:after="0" w:line="259" w:lineRule="auto"/>
        <w:ind w:left="708" w:firstLine="0"/>
        <w:jc w:val="left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 xml:space="preserve">                         </w:t>
      </w:r>
    </w:p>
    <w:p w:rsidR="00696EBE" w:rsidRPr="00CA064A" w:rsidRDefault="00596F62">
      <w:pPr>
        <w:spacing w:after="0" w:line="259" w:lineRule="auto"/>
        <w:ind w:left="708" w:firstLine="0"/>
        <w:jc w:val="left"/>
        <w:rPr>
          <w:rFonts w:ascii="Arial" w:hAnsi="Arial" w:cs="Arial"/>
          <w:sz w:val="22"/>
        </w:rPr>
      </w:pPr>
      <w:r w:rsidRPr="00CA064A">
        <w:rPr>
          <w:rFonts w:ascii="Arial" w:hAnsi="Arial" w:cs="Arial"/>
          <w:b/>
          <w:sz w:val="22"/>
        </w:rPr>
        <w:t xml:space="preserve"> </w:t>
      </w:r>
    </w:p>
    <w:p w:rsidR="00696EBE" w:rsidRPr="00CA064A" w:rsidRDefault="00596F62">
      <w:pPr>
        <w:tabs>
          <w:tab w:val="center" w:pos="2043"/>
          <w:tab w:val="center" w:pos="4248"/>
          <w:tab w:val="center" w:pos="4956"/>
          <w:tab w:val="center" w:pos="6330"/>
        </w:tabs>
        <w:spacing w:after="20" w:line="259" w:lineRule="auto"/>
        <w:ind w:left="0" w:firstLine="0"/>
        <w:jc w:val="left"/>
        <w:rPr>
          <w:rFonts w:ascii="Arial" w:hAnsi="Arial" w:cs="Arial"/>
          <w:sz w:val="22"/>
        </w:rPr>
      </w:pPr>
      <w:r w:rsidRPr="00CA064A">
        <w:rPr>
          <w:rFonts w:ascii="Arial" w:eastAsia="Calibri" w:hAnsi="Arial" w:cs="Arial"/>
          <w:sz w:val="22"/>
        </w:rPr>
        <w:tab/>
      </w:r>
      <w:r w:rsidRPr="00CA064A">
        <w:rPr>
          <w:rFonts w:ascii="Arial" w:hAnsi="Arial" w:cs="Arial"/>
          <w:b/>
          <w:sz w:val="22"/>
        </w:rPr>
        <w:t xml:space="preserve">                            </w:t>
      </w:r>
      <w:proofErr w:type="gramStart"/>
      <w:r w:rsidRPr="00CA064A">
        <w:rPr>
          <w:rFonts w:ascii="Arial" w:hAnsi="Arial" w:cs="Arial"/>
          <w:b/>
          <w:sz w:val="22"/>
        </w:rPr>
        <w:t xml:space="preserve">ZAMAWIAJĄCY  </w:t>
      </w:r>
      <w:r w:rsidRPr="00CA064A">
        <w:rPr>
          <w:rFonts w:ascii="Arial" w:hAnsi="Arial" w:cs="Arial"/>
          <w:b/>
          <w:sz w:val="22"/>
        </w:rPr>
        <w:tab/>
        <w:t xml:space="preserve"> </w:t>
      </w:r>
      <w:r w:rsidRPr="00CA064A">
        <w:rPr>
          <w:rFonts w:ascii="Arial" w:hAnsi="Arial" w:cs="Arial"/>
          <w:b/>
          <w:sz w:val="22"/>
        </w:rPr>
        <w:tab/>
        <w:t xml:space="preserve"> </w:t>
      </w:r>
      <w:r w:rsidRPr="00CA064A">
        <w:rPr>
          <w:rFonts w:ascii="Arial" w:hAnsi="Arial" w:cs="Arial"/>
          <w:b/>
          <w:sz w:val="22"/>
        </w:rPr>
        <w:tab/>
        <w:t xml:space="preserve"> WYKONAWCA</w:t>
      </w:r>
      <w:proofErr w:type="gramEnd"/>
      <w:r w:rsidRPr="00CA064A">
        <w:rPr>
          <w:rFonts w:ascii="Arial" w:hAnsi="Arial" w:cs="Arial"/>
          <w:b/>
          <w:sz w:val="22"/>
        </w:rPr>
        <w:t xml:space="preserve"> </w:t>
      </w:r>
    </w:p>
    <w:p w:rsidR="00696EBE" w:rsidRPr="00CA064A" w:rsidRDefault="00596F62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 </w:t>
      </w:r>
    </w:p>
    <w:p w:rsidR="00CA064A" w:rsidRDefault="00596F62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  <w:r w:rsidRPr="00CA064A">
        <w:rPr>
          <w:rFonts w:ascii="Arial" w:hAnsi="Arial" w:cs="Arial"/>
          <w:sz w:val="22"/>
        </w:rPr>
        <w:t xml:space="preserve"> </w:t>
      </w: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E01895" w:rsidRDefault="00E01895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E01895" w:rsidRDefault="00E01895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CA064A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7F6B86" w:rsidRDefault="007F6B86" w:rsidP="00F56CC7">
      <w:pPr>
        <w:tabs>
          <w:tab w:val="left" w:pos="6804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7F6B86">
      <w:pPr>
        <w:tabs>
          <w:tab w:val="left" w:pos="6379"/>
        </w:tabs>
        <w:spacing w:after="0" w:line="259" w:lineRule="auto"/>
        <w:ind w:left="0" w:firstLine="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18"/>
        </w:rPr>
        <w:t>z</w:t>
      </w:r>
      <w:r w:rsidRPr="00F56CC7">
        <w:rPr>
          <w:rFonts w:ascii="Arial" w:hAnsi="Arial" w:cs="Arial"/>
          <w:sz w:val="18"/>
        </w:rPr>
        <w:t>ał</w:t>
      </w:r>
      <w:proofErr w:type="gramEnd"/>
      <w:r w:rsidRPr="00F56CC7">
        <w:rPr>
          <w:rFonts w:ascii="Arial" w:hAnsi="Arial" w:cs="Arial"/>
          <w:sz w:val="18"/>
        </w:rPr>
        <w:t>. Nr 1 do umowy</w:t>
      </w:r>
      <w:r w:rsidR="001D40EE">
        <w:rPr>
          <w:rFonts w:ascii="Arial" w:hAnsi="Arial" w:cs="Arial"/>
          <w:sz w:val="18"/>
        </w:rPr>
        <w:t xml:space="preserve"> nr</w:t>
      </w:r>
      <w:r w:rsidR="007F6B86">
        <w:rPr>
          <w:rFonts w:ascii="Arial" w:hAnsi="Arial" w:cs="Arial"/>
          <w:sz w:val="18"/>
        </w:rPr>
        <w:t xml:space="preserve"> DZI/080/</w:t>
      </w:r>
      <w:r w:rsidR="00E01895">
        <w:rPr>
          <w:rFonts w:ascii="Arial" w:hAnsi="Arial" w:cs="Arial"/>
          <w:sz w:val="18"/>
        </w:rPr>
        <w:t>15/2022</w:t>
      </w:r>
    </w:p>
    <w:p w:rsidR="00F56CC7" w:rsidRPr="00F56CC7" w:rsidRDefault="005E002F" w:rsidP="007F6B86">
      <w:pPr>
        <w:tabs>
          <w:tab w:val="left" w:pos="6379"/>
        </w:tabs>
        <w:spacing w:after="0" w:line="259" w:lineRule="auto"/>
        <w:ind w:left="0" w:firstLine="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proofErr w:type="gramStart"/>
      <w:r>
        <w:rPr>
          <w:rFonts w:ascii="Arial" w:hAnsi="Arial" w:cs="Arial"/>
          <w:sz w:val="18"/>
        </w:rPr>
        <w:t>z</w:t>
      </w:r>
      <w:proofErr w:type="gramEnd"/>
      <w:r>
        <w:rPr>
          <w:rFonts w:ascii="Arial" w:hAnsi="Arial" w:cs="Arial"/>
          <w:sz w:val="18"/>
        </w:rPr>
        <w:t xml:space="preserve"> dnia ………………………</w:t>
      </w:r>
    </w:p>
    <w:p w:rsidR="00F56CC7" w:rsidRDefault="00F56CC7" w:rsidP="00F56CC7">
      <w:pPr>
        <w:tabs>
          <w:tab w:val="left" w:pos="6804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F56CC7" w:rsidRDefault="00F56CC7" w:rsidP="00F56CC7">
      <w:pPr>
        <w:tabs>
          <w:tab w:val="left" w:pos="6804"/>
        </w:tabs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p w:rsidR="00E01895" w:rsidRPr="00373582" w:rsidRDefault="00E01895" w:rsidP="00E01895">
      <w:pPr>
        <w:ind w:left="-5" w:right="3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Szczegółowe dane techniczne wymagane przez Zamawiającego:</w:t>
      </w:r>
    </w:p>
    <w:p w:rsidR="00E01895" w:rsidRPr="00373582" w:rsidRDefault="00E01895" w:rsidP="00E01895">
      <w:pPr>
        <w:spacing w:after="16" w:line="259" w:lineRule="auto"/>
        <w:rPr>
          <w:rFonts w:ascii="Arial" w:hAnsi="Arial" w:cs="Arial"/>
          <w:sz w:val="22"/>
          <w:shd w:val="clear" w:color="auto" w:fill="FFFFFF"/>
        </w:rPr>
      </w:pPr>
      <w:r w:rsidRPr="00373582">
        <w:rPr>
          <w:rFonts w:ascii="Arial" w:hAnsi="Arial" w:cs="Arial"/>
          <w:sz w:val="22"/>
        </w:rPr>
        <w:t xml:space="preserve"> </w:t>
      </w:r>
      <w:r w:rsidRPr="00373582">
        <w:rPr>
          <w:rFonts w:ascii="Arial" w:hAnsi="Arial" w:cs="Arial"/>
          <w:sz w:val="22"/>
          <w:shd w:val="clear" w:color="auto" w:fill="FFFFFF"/>
        </w:rPr>
        <w:t xml:space="preserve">Agregat pompowy musi posiadać możliwość </w:t>
      </w:r>
      <w:proofErr w:type="spellStart"/>
      <w:r w:rsidRPr="00373582">
        <w:rPr>
          <w:rFonts w:ascii="Arial" w:hAnsi="Arial" w:cs="Arial"/>
          <w:sz w:val="22"/>
          <w:shd w:val="clear" w:color="auto" w:fill="FFFFFF"/>
        </w:rPr>
        <w:t>samozasysania</w:t>
      </w:r>
      <w:proofErr w:type="spellEnd"/>
      <w:r w:rsidRPr="00373582">
        <w:rPr>
          <w:rFonts w:ascii="Arial" w:hAnsi="Arial" w:cs="Arial"/>
          <w:sz w:val="22"/>
          <w:shd w:val="clear" w:color="auto" w:fill="FFFFFF"/>
        </w:rPr>
        <w:t xml:space="preserve"> przez co rozumiane jest uruchomienie pompy i rozpoczęcie pompowania bez konieczności zalewania korpusu i linii ssawnej. Pompa musi posiadać wi</w:t>
      </w:r>
      <w:r>
        <w:rPr>
          <w:rFonts w:ascii="Arial" w:hAnsi="Arial" w:cs="Arial"/>
          <w:sz w:val="22"/>
          <w:shd w:val="clear" w:color="auto" w:fill="FFFFFF"/>
        </w:rPr>
        <w:t>rnik kanałowy</w:t>
      </w:r>
      <w:r w:rsidRPr="00373582">
        <w:rPr>
          <w:rFonts w:ascii="Arial" w:hAnsi="Arial" w:cs="Arial"/>
          <w:sz w:val="22"/>
          <w:shd w:val="clear" w:color="auto" w:fill="FFFFFF"/>
        </w:rPr>
        <w:t xml:space="preserve"> wykonany żeliwa sferoidalnego . Pompa musi posiadać zabezpieczenie przed </w:t>
      </w:r>
      <w:proofErr w:type="spellStart"/>
      <w:r w:rsidRPr="00373582">
        <w:rPr>
          <w:rFonts w:ascii="Arial" w:hAnsi="Arial" w:cs="Arial"/>
          <w:sz w:val="22"/>
          <w:shd w:val="clear" w:color="auto" w:fill="FFFFFF"/>
        </w:rPr>
        <w:t>suchobiegiem</w:t>
      </w:r>
      <w:proofErr w:type="spellEnd"/>
      <w:r w:rsidRPr="00373582">
        <w:rPr>
          <w:rFonts w:ascii="Arial" w:hAnsi="Arial" w:cs="Arial"/>
          <w:sz w:val="22"/>
          <w:shd w:val="clear" w:color="auto" w:fill="FFFFFF"/>
        </w:rPr>
        <w:t xml:space="preserve">. Agregat pompowy musi umożliwiać pompowanie cieczy z częściami stałymi o wielkości min. 80 mm. Agregat pompowy wraz z silnikiem musi posiadać obudowę dźwiękochłonną zabezpieczającą przed emisją ponadnormatywnego hałasu. Na stanowisku pracy operatora agregatu nie może być przekroczony poziom 64 </w:t>
      </w:r>
      <w:proofErr w:type="spellStart"/>
      <w:r w:rsidRPr="00373582">
        <w:rPr>
          <w:rFonts w:ascii="Arial" w:hAnsi="Arial" w:cs="Arial"/>
          <w:sz w:val="22"/>
          <w:shd w:val="clear" w:color="auto" w:fill="FFFFFF"/>
        </w:rPr>
        <w:t>dB</w:t>
      </w:r>
      <w:proofErr w:type="spellEnd"/>
      <w:r w:rsidRPr="00373582">
        <w:rPr>
          <w:rFonts w:ascii="Arial" w:hAnsi="Arial" w:cs="Arial"/>
          <w:sz w:val="22"/>
          <w:shd w:val="clear" w:color="auto" w:fill="FFFFFF"/>
        </w:rPr>
        <w:t xml:space="preserve"> w odległości 10m. Obudowa dźwiękochłonna musi umożliwiać bezawaryjną pracę pompy w całym zakresie wydajności oraz w każdych warunkach atmosferycznych tzn. w zakresie temperatur od – 10</w:t>
      </w:r>
      <w:r w:rsidRPr="00373582">
        <w:rPr>
          <w:rFonts w:ascii="Arial" w:hAnsi="Arial" w:cs="Arial"/>
          <w:sz w:val="22"/>
          <w:shd w:val="clear" w:color="auto" w:fill="FFFFFF"/>
          <w:vertAlign w:val="superscript"/>
        </w:rPr>
        <w:t>o</w:t>
      </w:r>
      <w:r w:rsidRPr="00373582">
        <w:rPr>
          <w:rFonts w:ascii="Arial" w:hAnsi="Arial" w:cs="Arial"/>
          <w:sz w:val="22"/>
          <w:shd w:val="clear" w:color="auto" w:fill="FFFFFF"/>
        </w:rPr>
        <w:t>C do 40</w:t>
      </w:r>
      <w:r w:rsidRPr="00373582">
        <w:rPr>
          <w:rFonts w:ascii="Arial" w:hAnsi="Arial" w:cs="Arial"/>
          <w:sz w:val="22"/>
          <w:shd w:val="clear" w:color="auto" w:fill="FFFFFF"/>
          <w:vertAlign w:val="superscript"/>
        </w:rPr>
        <w:t>o</w:t>
      </w:r>
      <w:r w:rsidRPr="00373582">
        <w:rPr>
          <w:rFonts w:ascii="Arial" w:hAnsi="Arial" w:cs="Arial"/>
          <w:sz w:val="22"/>
          <w:shd w:val="clear" w:color="auto" w:fill="FFFFFF"/>
        </w:rPr>
        <w:t>C</w:t>
      </w:r>
      <w:r w:rsidRPr="00373582">
        <w:rPr>
          <w:rFonts w:ascii="Arial" w:hAnsi="Arial" w:cs="Arial"/>
          <w:sz w:val="22"/>
        </w:rPr>
        <w:t xml:space="preserve"> oraz przy opadach atmosferycznych</w:t>
      </w:r>
      <w:r w:rsidRPr="00373582">
        <w:rPr>
          <w:rFonts w:ascii="Arial" w:hAnsi="Arial" w:cs="Arial"/>
          <w:sz w:val="22"/>
          <w:shd w:val="clear" w:color="auto" w:fill="FFFFFF"/>
        </w:rPr>
        <w:t xml:space="preserve">. </w:t>
      </w:r>
    </w:p>
    <w:p w:rsidR="00E01895" w:rsidRPr="00373582" w:rsidRDefault="00E01895" w:rsidP="00E01895">
      <w:pPr>
        <w:rPr>
          <w:rFonts w:ascii="Arial" w:hAnsi="Arial" w:cs="Arial"/>
          <w:b/>
          <w:bCs/>
          <w:sz w:val="22"/>
        </w:rPr>
      </w:pPr>
      <w:r w:rsidRPr="00373582">
        <w:rPr>
          <w:rFonts w:ascii="Arial" w:hAnsi="Arial" w:cs="Arial"/>
          <w:sz w:val="22"/>
          <w:shd w:val="clear" w:color="auto" w:fill="FFFFFF"/>
        </w:rPr>
        <w:br/>
      </w:r>
      <w:r w:rsidRPr="00373582">
        <w:rPr>
          <w:rFonts w:ascii="Arial" w:hAnsi="Arial" w:cs="Arial"/>
          <w:b/>
          <w:bCs/>
          <w:sz w:val="22"/>
        </w:rPr>
        <w:t>II. Dane techniczne.</w:t>
      </w:r>
    </w:p>
    <w:p w:rsidR="00E01895" w:rsidRPr="00373582" w:rsidRDefault="00E01895" w:rsidP="00E01895">
      <w:pPr>
        <w:rPr>
          <w:rFonts w:ascii="Arial" w:hAnsi="Arial" w:cs="Arial"/>
          <w:b/>
          <w:bCs/>
          <w:sz w:val="22"/>
        </w:rPr>
      </w:pP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Przyłącze/przyłącza ssawne: średnica w zakresie DN100 – DN150.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Przyłącze/przyłącza tłoczne: średnica w zakresie DN100 – DN150.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Waga całego agregatu pompowego nie większa niż 1600 kg. Zamawiający zastrzega sobie prawo sprawdzenia wagi przy dostawie agregatu pompowego.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  <w:shd w:val="clear" w:color="auto" w:fill="FFFFFF"/>
        </w:rPr>
        <w:t>Wolny przelot wirnika: min. 80 mm.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Wymiary agregatu pompowego 1050x2270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Agregat pompowy wspomagany membranową pompą próżniową, tego samego producenta co główna pompa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 xml:space="preserve">Agregat pompowy musi być wyposażony w obudowę dźwiękochłonną tłumiącą hałas pracującego urządzenia, </w:t>
      </w:r>
      <w:r w:rsidRPr="00373582">
        <w:rPr>
          <w:rFonts w:ascii="Arial" w:hAnsi="Arial" w:cs="Arial"/>
          <w:sz w:val="22"/>
          <w:shd w:val="clear" w:color="auto" w:fill="FFFFFF"/>
        </w:rPr>
        <w:t xml:space="preserve">nie może być przekroczony poziom 64 </w:t>
      </w:r>
      <w:proofErr w:type="spellStart"/>
      <w:r w:rsidRPr="00373582">
        <w:rPr>
          <w:rFonts w:ascii="Arial" w:hAnsi="Arial" w:cs="Arial"/>
          <w:sz w:val="22"/>
          <w:shd w:val="clear" w:color="auto" w:fill="FFFFFF"/>
        </w:rPr>
        <w:t>dB</w:t>
      </w:r>
      <w:proofErr w:type="spellEnd"/>
      <w:r w:rsidRPr="00373582">
        <w:rPr>
          <w:rFonts w:ascii="Arial" w:hAnsi="Arial" w:cs="Arial"/>
          <w:sz w:val="22"/>
          <w:shd w:val="clear" w:color="auto" w:fill="FFFFFF"/>
        </w:rPr>
        <w:t xml:space="preserve"> w odległości 10m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Obudowa dźwiękochłonna wewnątrz musi posiadać wannę wychwytową wyłapującą ewentualne wycieki. Dodatkowo wanna wychwytowa musi posiadać możliwość kontrolowanego i zorganizowanego odprowadzenia ewentualnych wycieków.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Obudowa dźwiękochłonna wykonana ze stali ocynkowanej ogniowo a otwierane drzwi wykonane z kompozytu.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Dopuszcza się zastosowanie tylko pomp wirowych.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Pompa musi posiadać zabezpieczony przed przypadkowym otwarciem otwór rewizyjny umożliwiający jej oczyszczenie i udrożnienie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W przypadku pompy wirowej wirnik oraz wewnętrzna powierzchnia korpusu pompy muszą być odporne na działanie cieczy agresywnych lub zawierających cząsteczki ścierne.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Obudowa agregatu pompowego (jego wszystkie otwierane/uchylane elementy) muszą być wyposażone w zamki umożliwiające zamknięcie i niedopuszczenie osób nieupoważnionych.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Przyłącze/przyłącza ssawne i tłoczne muszą posiadać trwałe opisy informacyjne.</w:t>
      </w:r>
    </w:p>
    <w:p w:rsidR="00E01895" w:rsidRPr="00373582" w:rsidRDefault="00E01895" w:rsidP="00E01895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bCs/>
        </w:rPr>
      </w:pPr>
      <w:bookmarkStart w:id="4" w:name="_Hlk47451701"/>
      <w:r w:rsidRPr="00373582">
        <w:rPr>
          <w:rFonts w:ascii="Arial" w:hAnsi="Arial" w:cs="Arial"/>
          <w:bCs/>
        </w:rPr>
        <w:t>Cyfrowy panel z wyświetlaczem LCD umożliwiający:</w:t>
      </w:r>
    </w:p>
    <w:p w:rsidR="00E01895" w:rsidRPr="00373582" w:rsidRDefault="00E01895" w:rsidP="00E01895">
      <w:pPr>
        <w:numPr>
          <w:ilvl w:val="0"/>
          <w:numId w:val="41"/>
        </w:numPr>
        <w:spacing w:after="0" w:line="276" w:lineRule="auto"/>
        <w:ind w:left="709" w:hanging="283"/>
        <w:rPr>
          <w:rFonts w:ascii="Arial" w:hAnsi="Arial" w:cs="Arial"/>
          <w:sz w:val="22"/>
        </w:rPr>
      </w:pPr>
      <w:proofErr w:type="gramStart"/>
      <w:r w:rsidRPr="00373582">
        <w:rPr>
          <w:rFonts w:ascii="Arial" w:hAnsi="Arial" w:cs="Arial"/>
          <w:sz w:val="22"/>
        </w:rPr>
        <w:t>start</w:t>
      </w:r>
      <w:proofErr w:type="gramEnd"/>
      <w:r w:rsidRPr="00373582">
        <w:rPr>
          <w:rFonts w:ascii="Arial" w:hAnsi="Arial" w:cs="Arial"/>
          <w:sz w:val="22"/>
        </w:rPr>
        <w:t>/stop</w:t>
      </w:r>
    </w:p>
    <w:p w:rsidR="00E01895" w:rsidRPr="00373582" w:rsidRDefault="00E01895" w:rsidP="00E01895">
      <w:pPr>
        <w:numPr>
          <w:ilvl w:val="0"/>
          <w:numId w:val="41"/>
        </w:numPr>
        <w:spacing w:after="0" w:line="276" w:lineRule="auto"/>
        <w:ind w:left="709" w:hanging="283"/>
        <w:rPr>
          <w:rFonts w:ascii="Arial" w:hAnsi="Arial" w:cs="Arial"/>
          <w:sz w:val="22"/>
        </w:rPr>
      </w:pPr>
      <w:proofErr w:type="gramStart"/>
      <w:r w:rsidRPr="00373582">
        <w:rPr>
          <w:rFonts w:ascii="Arial" w:hAnsi="Arial" w:cs="Arial"/>
          <w:sz w:val="22"/>
        </w:rPr>
        <w:t>przełącznik</w:t>
      </w:r>
      <w:proofErr w:type="gramEnd"/>
      <w:r w:rsidRPr="00373582">
        <w:rPr>
          <w:rFonts w:ascii="Arial" w:hAnsi="Arial" w:cs="Arial"/>
          <w:sz w:val="22"/>
        </w:rPr>
        <w:t xml:space="preserve"> kluczykowy</w:t>
      </w:r>
    </w:p>
    <w:p w:rsidR="00E01895" w:rsidRPr="00373582" w:rsidRDefault="00E01895" w:rsidP="00E01895">
      <w:pPr>
        <w:numPr>
          <w:ilvl w:val="0"/>
          <w:numId w:val="41"/>
        </w:numPr>
        <w:spacing w:after="0" w:line="276" w:lineRule="auto"/>
        <w:ind w:left="709" w:hanging="283"/>
        <w:rPr>
          <w:rFonts w:ascii="Arial" w:hAnsi="Arial" w:cs="Arial"/>
          <w:sz w:val="22"/>
        </w:rPr>
      </w:pPr>
      <w:proofErr w:type="gramStart"/>
      <w:r w:rsidRPr="00373582">
        <w:rPr>
          <w:rFonts w:ascii="Arial" w:hAnsi="Arial" w:cs="Arial"/>
          <w:sz w:val="22"/>
        </w:rPr>
        <w:t>wyświetlacz</w:t>
      </w:r>
      <w:proofErr w:type="gramEnd"/>
      <w:r w:rsidRPr="00373582">
        <w:rPr>
          <w:rFonts w:ascii="Arial" w:hAnsi="Arial" w:cs="Arial"/>
          <w:sz w:val="22"/>
        </w:rPr>
        <w:t xml:space="preserve"> LCD- 4,3”</w:t>
      </w:r>
    </w:p>
    <w:p w:rsidR="00E01895" w:rsidRPr="00373582" w:rsidRDefault="00E01895" w:rsidP="00E01895">
      <w:pPr>
        <w:numPr>
          <w:ilvl w:val="0"/>
          <w:numId w:val="41"/>
        </w:numPr>
        <w:spacing w:after="0" w:line="276" w:lineRule="auto"/>
        <w:ind w:left="709" w:hanging="283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Menu w języku polskim</w:t>
      </w:r>
    </w:p>
    <w:p w:rsidR="00E01895" w:rsidRPr="00373582" w:rsidRDefault="00E01895" w:rsidP="00E01895">
      <w:pPr>
        <w:numPr>
          <w:ilvl w:val="0"/>
          <w:numId w:val="41"/>
        </w:numPr>
        <w:shd w:val="clear" w:color="auto" w:fill="FFFFFF"/>
        <w:spacing w:after="0" w:line="276" w:lineRule="auto"/>
        <w:ind w:left="709" w:hanging="287"/>
        <w:rPr>
          <w:rFonts w:ascii="Arial" w:hAnsi="Arial" w:cs="Arial"/>
          <w:sz w:val="22"/>
        </w:rPr>
      </w:pPr>
      <w:proofErr w:type="gramStart"/>
      <w:r w:rsidRPr="00373582">
        <w:rPr>
          <w:rFonts w:ascii="Arial" w:hAnsi="Arial" w:cs="Arial"/>
          <w:sz w:val="22"/>
        </w:rPr>
        <w:t>przełączanie</w:t>
      </w:r>
      <w:proofErr w:type="gramEnd"/>
      <w:r w:rsidRPr="00373582">
        <w:rPr>
          <w:rFonts w:ascii="Arial" w:hAnsi="Arial" w:cs="Arial"/>
          <w:sz w:val="22"/>
        </w:rPr>
        <w:t>: tryb ręczny/praca automatyczna z pływakami (pływaki w komplecie)</w:t>
      </w:r>
    </w:p>
    <w:p w:rsidR="00E01895" w:rsidRPr="00373582" w:rsidRDefault="00E01895" w:rsidP="00E01895">
      <w:pPr>
        <w:numPr>
          <w:ilvl w:val="0"/>
          <w:numId w:val="41"/>
        </w:numPr>
        <w:shd w:val="clear" w:color="auto" w:fill="FFFFFF"/>
        <w:spacing w:after="0" w:line="276" w:lineRule="auto"/>
        <w:ind w:left="709" w:hanging="287"/>
        <w:rPr>
          <w:rStyle w:val="Teksttreci8"/>
          <w:rFonts w:ascii="Arial" w:hAnsi="Arial" w:cs="Arial"/>
          <w:sz w:val="22"/>
        </w:rPr>
      </w:pPr>
      <w:proofErr w:type="gramStart"/>
      <w:r w:rsidRPr="00373582">
        <w:rPr>
          <w:rFonts w:ascii="Arial" w:hAnsi="Arial" w:cs="Arial"/>
          <w:sz w:val="22"/>
        </w:rPr>
        <w:t>przegląd</w:t>
      </w:r>
      <w:proofErr w:type="gramEnd"/>
      <w:r w:rsidRPr="00373582">
        <w:rPr>
          <w:rFonts w:ascii="Arial" w:hAnsi="Arial" w:cs="Arial"/>
          <w:sz w:val="22"/>
        </w:rPr>
        <w:t xml:space="preserve"> parametrów: co najmniej prędkość obrotów silnika, czas pracy, napięcie baterii, temperatura silnika, poziom paliwa (z </w:t>
      </w:r>
      <w:r w:rsidRPr="00373582">
        <w:rPr>
          <w:rStyle w:val="Teksttreci8"/>
          <w:rFonts w:ascii="Arial" w:hAnsi="Arial" w:cs="Arial"/>
          <w:sz w:val="22"/>
        </w:rPr>
        <w:t>informacją o spadku ilości paliwa poniżej 10% pojemności zbiornika)</w:t>
      </w:r>
    </w:p>
    <w:p w:rsidR="00E01895" w:rsidRDefault="00E01895" w:rsidP="00E01895">
      <w:pPr>
        <w:numPr>
          <w:ilvl w:val="0"/>
          <w:numId w:val="41"/>
        </w:numPr>
        <w:shd w:val="clear" w:color="auto" w:fill="FFFFFF"/>
        <w:spacing w:after="0" w:line="276" w:lineRule="auto"/>
        <w:ind w:left="709" w:hanging="287"/>
        <w:rPr>
          <w:rFonts w:ascii="Arial" w:hAnsi="Arial" w:cs="Arial"/>
          <w:sz w:val="22"/>
        </w:rPr>
      </w:pPr>
      <w:proofErr w:type="gramStart"/>
      <w:r w:rsidRPr="00373582">
        <w:rPr>
          <w:rFonts w:ascii="Arial" w:hAnsi="Arial" w:cs="Arial"/>
          <w:sz w:val="22"/>
        </w:rPr>
        <w:t>wyświetlanie</w:t>
      </w:r>
      <w:proofErr w:type="gramEnd"/>
      <w:r w:rsidRPr="00373582">
        <w:rPr>
          <w:rFonts w:ascii="Arial" w:hAnsi="Arial" w:cs="Arial"/>
          <w:sz w:val="22"/>
        </w:rPr>
        <w:t xml:space="preserve"> stanów alarmowych</w:t>
      </w:r>
    </w:p>
    <w:p w:rsidR="00E01895" w:rsidRDefault="00E01895" w:rsidP="00E01895">
      <w:pPr>
        <w:numPr>
          <w:ilvl w:val="0"/>
          <w:numId w:val="41"/>
        </w:numPr>
        <w:shd w:val="clear" w:color="auto" w:fill="FFFFFF"/>
        <w:spacing w:after="0" w:line="276" w:lineRule="auto"/>
        <w:ind w:left="709" w:hanging="287"/>
        <w:rPr>
          <w:rFonts w:ascii="Arial" w:hAnsi="Arial" w:cs="Arial"/>
          <w:sz w:val="22"/>
        </w:rPr>
      </w:pPr>
      <w:proofErr w:type="gramStart"/>
      <w:r w:rsidRPr="00373582">
        <w:rPr>
          <w:rFonts w:ascii="Arial" w:hAnsi="Arial" w:cs="Arial"/>
          <w:sz w:val="22"/>
        </w:rPr>
        <w:t>dziennik</w:t>
      </w:r>
      <w:proofErr w:type="gramEnd"/>
      <w:r w:rsidRPr="00373582">
        <w:rPr>
          <w:rFonts w:ascii="Arial" w:hAnsi="Arial" w:cs="Arial"/>
          <w:sz w:val="22"/>
        </w:rPr>
        <w:t xml:space="preserve"> zdarzeń</w:t>
      </w:r>
    </w:p>
    <w:p w:rsidR="00E01895" w:rsidRDefault="00E01895" w:rsidP="00E01895">
      <w:pPr>
        <w:numPr>
          <w:ilvl w:val="0"/>
          <w:numId w:val="41"/>
        </w:numPr>
        <w:shd w:val="clear" w:color="auto" w:fill="FFFFFF"/>
        <w:spacing w:after="0" w:line="276" w:lineRule="auto"/>
        <w:ind w:left="709" w:hanging="287"/>
        <w:rPr>
          <w:rFonts w:ascii="Arial" w:hAnsi="Arial" w:cs="Arial"/>
          <w:sz w:val="22"/>
        </w:rPr>
      </w:pPr>
      <w:proofErr w:type="gramStart"/>
      <w:r w:rsidRPr="00373582">
        <w:rPr>
          <w:rFonts w:ascii="Arial" w:hAnsi="Arial" w:cs="Arial"/>
          <w:sz w:val="22"/>
        </w:rPr>
        <w:t>licznik</w:t>
      </w:r>
      <w:proofErr w:type="gramEnd"/>
      <w:r w:rsidRPr="00373582">
        <w:rPr>
          <w:rFonts w:ascii="Arial" w:hAnsi="Arial" w:cs="Arial"/>
          <w:sz w:val="22"/>
        </w:rPr>
        <w:t xml:space="preserve"> motogodzin</w:t>
      </w:r>
    </w:p>
    <w:p w:rsidR="00E01895" w:rsidRDefault="00E01895" w:rsidP="00E01895">
      <w:pPr>
        <w:numPr>
          <w:ilvl w:val="0"/>
          <w:numId w:val="41"/>
        </w:numPr>
        <w:shd w:val="clear" w:color="auto" w:fill="FFFFFF"/>
        <w:spacing w:after="0" w:line="276" w:lineRule="auto"/>
        <w:ind w:left="709" w:hanging="2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Sygnał </w:t>
      </w:r>
      <w:proofErr w:type="spellStart"/>
      <w:r>
        <w:rPr>
          <w:rFonts w:ascii="Arial" w:hAnsi="Arial" w:cs="Arial"/>
          <w:sz w:val="22"/>
        </w:rPr>
        <w:t>akustyczny-alarm</w:t>
      </w:r>
      <w:proofErr w:type="spellEnd"/>
    </w:p>
    <w:bookmarkEnd w:id="4"/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Agregat pompowy musi być wyposażony w licznik motogodzin.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lastRenderedPageBreak/>
        <w:t>Agregat pompowy musi posiadać możliwości podłączenia akcesoriów dodatkowych takich jak np. czujniki pływakowe (wskaźniki poziomu). Agregat pompowy musi posiadać możliwość automatycznego sterowania pracą za pomocą czujników poziomu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 xml:space="preserve">Gwarancja na agregat pompowy – minimum </w:t>
      </w:r>
      <w:r>
        <w:rPr>
          <w:rFonts w:ascii="Arial" w:hAnsi="Arial" w:cs="Arial"/>
          <w:sz w:val="22"/>
        </w:rPr>
        <w:t xml:space="preserve">12 miesięcy maksymalnie </w:t>
      </w:r>
      <w:r w:rsidRPr="00373582">
        <w:rPr>
          <w:rFonts w:ascii="Arial" w:hAnsi="Arial" w:cs="Arial"/>
          <w:sz w:val="22"/>
        </w:rPr>
        <w:t>48 miesięcy.</w:t>
      </w:r>
    </w:p>
    <w:p w:rsidR="00E01895" w:rsidRPr="00373582" w:rsidRDefault="00E01895" w:rsidP="00E01895">
      <w:pPr>
        <w:numPr>
          <w:ilvl w:val="0"/>
          <w:numId w:val="38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Urządzenie musi posiadać oznakowanie europejskim certyfikatem CE.</w:t>
      </w:r>
    </w:p>
    <w:p w:rsidR="00E01895" w:rsidRPr="00373582" w:rsidRDefault="00E01895" w:rsidP="00E01895">
      <w:pPr>
        <w:autoSpaceDE w:val="0"/>
        <w:autoSpaceDN w:val="0"/>
        <w:rPr>
          <w:rFonts w:ascii="Arial" w:hAnsi="Arial" w:cs="Arial"/>
          <w:sz w:val="22"/>
        </w:rPr>
      </w:pPr>
    </w:p>
    <w:p w:rsidR="00E01895" w:rsidRPr="00373582" w:rsidRDefault="00E01895" w:rsidP="00E01895">
      <w:pPr>
        <w:autoSpaceDE w:val="0"/>
        <w:autoSpaceDN w:val="0"/>
        <w:rPr>
          <w:rFonts w:ascii="Arial" w:hAnsi="Arial" w:cs="Arial"/>
          <w:b/>
          <w:bCs/>
          <w:sz w:val="22"/>
        </w:rPr>
      </w:pPr>
      <w:r w:rsidRPr="00373582">
        <w:rPr>
          <w:rFonts w:ascii="Arial" w:hAnsi="Arial" w:cs="Arial"/>
          <w:b/>
          <w:bCs/>
          <w:sz w:val="22"/>
        </w:rPr>
        <w:t>III. Parametry pompy.</w:t>
      </w:r>
    </w:p>
    <w:p w:rsidR="00E01895" w:rsidRPr="00373582" w:rsidRDefault="00E01895" w:rsidP="00E01895">
      <w:pPr>
        <w:autoSpaceDE w:val="0"/>
        <w:autoSpaceDN w:val="0"/>
        <w:rPr>
          <w:rFonts w:ascii="Arial" w:hAnsi="Arial" w:cs="Arial"/>
          <w:b/>
          <w:bCs/>
          <w:sz w:val="22"/>
        </w:rPr>
      </w:pPr>
    </w:p>
    <w:p w:rsidR="00E01895" w:rsidRPr="00373582" w:rsidRDefault="00E01895" w:rsidP="00E01895">
      <w:pPr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Maksymalna wydajność pompy: minimum 285 m</w:t>
      </w:r>
      <w:r w:rsidRPr="00373582">
        <w:rPr>
          <w:rFonts w:ascii="Arial" w:hAnsi="Arial" w:cs="Arial"/>
          <w:sz w:val="22"/>
          <w:vertAlign w:val="superscript"/>
        </w:rPr>
        <w:t>3</w:t>
      </w:r>
      <w:r w:rsidRPr="00373582">
        <w:rPr>
          <w:rFonts w:ascii="Arial" w:hAnsi="Arial" w:cs="Arial"/>
          <w:sz w:val="22"/>
        </w:rPr>
        <w:t xml:space="preserve">/h </w:t>
      </w:r>
    </w:p>
    <w:p w:rsidR="00E01895" w:rsidRPr="00373582" w:rsidRDefault="00E01895" w:rsidP="00E01895">
      <w:pPr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Maksymalna wysokość podnoszenia: minimum 41 m</w:t>
      </w:r>
    </w:p>
    <w:p w:rsidR="00E01895" w:rsidRPr="00373582" w:rsidRDefault="00E01895" w:rsidP="00E01895">
      <w:pPr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Maksymalna wysokość zasysania: minimum 7 m</w:t>
      </w:r>
    </w:p>
    <w:p w:rsidR="00E01895" w:rsidRPr="00373582" w:rsidRDefault="00E01895" w:rsidP="00E01895">
      <w:pPr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Membranowa pompa próżniowa o wydajności minimum 50m</w:t>
      </w:r>
      <w:r w:rsidRPr="00373582">
        <w:rPr>
          <w:rFonts w:ascii="Arial" w:hAnsi="Arial" w:cs="Arial"/>
          <w:sz w:val="22"/>
          <w:vertAlign w:val="superscript"/>
        </w:rPr>
        <w:t>3</w:t>
      </w:r>
      <w:r w:rsidRPr="00373582">
        <w:rPr>
          <w:rFonts w:ascii="Arial" w:hAnsi="Arial" w:cs="Arial"/>
          <w:sz w:val="22"/>
        </w:rPr>
        <w:t>/h</w:t>
      </w:r>
    </w:p>
    <w:p w:rsidR="00E01895" w:rsidRPr="00373582" w:rsidRDefault="00E01895" w:rsidP="00E01895">
      <w:pPr>
        <w:autoSpaceDE w:val="0"/>
        <w:autoSpaceDN w:val="0"/>
        <w:rPr>
          <w:rFonts w:ascii="Arial" w:hAnsi="Arial" w:cs="Arial"/>
          <w:b/>
          <w:bCs/>
          <w:sz w:val="22"/>
        </w:rPr>
      </w:pPr>
    </w:p>
    <w:p w:rsidR="00E01895" w:rsidRPr="00373582" w:rsidRDefault="00E01895" w:rsidP="00E01895">
      <w:pPr>
        <w:autoSpaceDE w:val="0"/>
        <w:autoSpaceDN w:val="0"/>
        <w:rPr>
          <w:rFonts w:ascii="Arial" w:hAnsi="Arial" w:cs="Arial"/>
          <w:b/>
          <w:bCs/>
          <w:sz w:val="22"/>
        </w:rPr>
      </w:pPr>
      <w:r w:rsidRPr="00373582">
        <w:rPr>
          <w:rFonts w:ascii="Arial" w:hAnsi="Arial" w:cs="Arial"/>
          <w:b/>
          <w:bCs/>
          <w:sz w:val="22"/>
        </w:rPr>
        <w:t>IV. Napęd.</w:t>
      </w:r>
    </w:p>
    <w:p w:rsidR="00E01895" w:rsidRPr="00373582" w:rsidRDefault="00E01895" w:rsidP="00E01895">
      <w:pPr>
        <w:autoSpaceDE w:val="0"/>
        <w:autoSpaceDN w:val="0"/>
        <w:rPr>
          <w:rFonts w:ascii="Arial" w:hAnsi="Arial" w:cs="Arial"/>
          <w:b/>
          <w:bCs/>
          <w:sz w:val="22"/>
        </w:rPr>
      </w:pPr>
    </w:p>
    <w:p w:rsidR="00E01895" w:rsidRPr="00373582" w:rsidRDefault="00E01895" w:rsidP="00E01895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Silnik: silnik spalinowy, wysokoprężny dopuszczony do użytku na terenie UE i spełniający w dniu dostawy normy emisji spalin – STAGE V.</w:t>
      </w:r>
    </w:p>
    <w:p w:rsidR="00E01895" w:rsidRPr="00373582" w:rsidRDefault="00E01895" w:rsidP="00E01895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 xml:space="preserve">Moc silnika / </w:t>
      </w:r>
      <w:proofErr w:type="spellStart"/>
      <w:r w:rsidRPr="00373582">
        <w:rPr>
          <w:rFonts w:ascii="Arial" w:hAnsi="Arial" w:cs="Arial"/>
          <w:sz w:val="22"/>
        </w:rPr>
        <w:t>rpm</w:t>
      </w:r>
      <w:proofErr w:type="spellEnd"/>
      <w:r w:rsidRPr="00373582">
        <w:rPr>
          <w:rFonts w:ascii="Arial" w:hAnsi="Arial" w:cs="Arial"/>
          <w:sz w:val="22"/>
        </w:rPr>
        <w:t xml:space="preserve">: minimum 43,7 kW </w:t>
      </w:r>
    </w:p>
    <w:p w:rsidR="00E01895" w:rsidRPr="00373582" w:rsidRDefault="00E01895" w:rsidP="00E01895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 xml:space="preserve">Możliwość płynnej regulacji obrotów silnika w zakresie 1300-2100 </w:t>
      </w:r>
      <w:proofErr w:type="spellStart"/>
      <w:r w:rsidRPr="00373582">
        <w:rPr>
          <w:rFonts w:ascii="Arial" w:hAnsi="Arial" w:cs="Arial"/>
          <w:sz w:val="22"/>
        </w:rPr>
        <w:t>obr</w:t>
      </w:r>
      <w:proofErr w:type="spellEnd"/>
      <w:r w:rsidRPr="00373582">
        <w:rPr>
          <w:rFonts w:ascii="Arial" w:hAnsi="Arial" w:cs="Arial"/>
          <w:sz w:val="22"/>
        </w:rPr>
        <w:t>/min</w:t>
      </w:r>
    </w:p>
    <w:p w:rsidR="00E01895" w:rsidRPr="00373582" w:rsidRDefault="00E01895" w:rsidP="00E01895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bookmarkStart w:id="5" w:name="_Hlk47451757"/>
      <w:r w:rsidRPr="00373582">
        <w:rPr>
          <w:rFonts w:ascii="Arial" w:hAnsi="Arial" w:cs="Arial"/>
          <w:sz w:val="22"/>
        </w:rPr>
        <w:t>Zbiornik paliwa o pojemności nie mniejszej niż 300 l z tworzywa sztucznego</w:t>
      </w:r>
      <w:bookmarkEnd w:id="5"/>
      <w:r w:rsidRPr="00373582">
        <w:rPr>
          <w:rFonts w:ascii="Arial" w:hAnsi="Arial" w:cs="Arial"/>
          <w:sz w:val="22"/>
        </w:rPr>
        <w:t>.</w:t>
      </w:r>
    </w:p>
    <w:p w:rsidR="00E01895" w:rsidRPr="00373582" w:rsidRDefault="00E01895" w:rsidP="00E01895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 xml:space="preserve">Interwał serwisowy (wymiana oleju) co 500 </w:t>
      </w:r>
      <w:proofErr w:type="spellStart"/>
      <w:r w:rsidRPr="00373582">
        <w:rPr>
          <w:rFonts w:ascii="Arial" w:hAnsi="Arial" w:cs="Arial"/>
          <w:sz w:val="22"/>
        </w:rPr>
        <w:t>mtg</w:t>
      </w:r>
      <w:proofErr w:type="spellEnd"/>
    </w:p>
    <w:p w:rsidR="00E01895" w:rsidRPr="00373582" w:rsidRDefault="00E01895" w:rsidP="00E01895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Arial" w:hAnsi="Arial" w:cs="Arial"/>
          <w:sz w:val="22"/>
        </w:rPr>
      </w:pPr>
      <w:r w:rsidRPr="00373582">
        <w:rPr>
          <w:rFonts w:ascii="Arial" w:hAnsi="Arial" w:cs="Arial"/>
          <w:sz w:val="22"/>
        </w:rPr>
        <w:t>Silnik musi zapewnić bezawaryjną, ciągłą pracę pompy w pełnym zakresie wydajności.</w:t>
      </w:r>
    </w:p>
    <w:p w:rsidR="00E01895" w:rsidRPr="00373582" w:rsidRDefault="00E01895" w:rsidP="00E01895">
      <w:pPr>
        <w:autoSpaceDE w:val="0"/>
        <w:autoSpaceDN w:val="0"/>
        <w:rPr>
          <w:rFonts w:ascii="Arial" w:hAnsi="Arial" w:cs="Arial"/>
          <w:sz w:val="22"/>
        </w:rPr>
      </w:pPr>
    </w:p>
    <w:p w:rsidR="00E01895" w:rsidRDefault="00E01895" w:rsidP="00E01895">
      <w:pPr>
        <w:autoSpaceDE w:val="0"/>
        <w:autoSpaceDN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Dodatkowo możliwość przewozu pompy na przyczepie o następujących właściwościach:</w:t>
      </w:r>
    </w:p>
    <w:p w:rsidR="00E01895" w:rsidRPr="00C04FEF" w:rsidRDefault="00E01895" w:rsidP="00E01895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C04FEF">
        <w:rPr>
          <w:rFonts w:ascii="Arial" w:hAnsi="Arial" w:cs="Arial"/>
        </w:rPr>
        <w:t>Homologowane podwozie DMC 2300,</w:t>
      </w:r>
    </w:p>
    <w:p w:rsidR="00E01895" w:rsidRPr="00C04FEF" w:rsidRDefault="00E01895" w:rsidP="00E01895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C04FEF">
        <w:rPr>
          <w:rFonts w:ascii="Arial" w:hAnsi="Arial" w:cs="Arial"/>
        </w:rPr>
        <w:t>Dwie osie,</w:t>
      </w:r>
    </w:p>
    <w:p w:rsidR="00E01895" w:rsidRDefault="00E01895" w:rsidP="00E01895">
      <w:pPr>
        <w:pStyle w:val="Akapitzlist"/>
        <w:widowControl w:val="0"/>
        <w:numPr>
          <w:ilvl w:val="0"/>
          <w:numId w:val="42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ze s</w:t>
      </w:r>
      <w:r w:rsidRPr="00C04FEF">
        <w:rPr>
          <w:rFonts w:ascii="Arial" w:hAnsi="Arial" w:cs="Arial"/>
        </w:rPr>
        <w:t>tal</w:t>
      </w:r>
      <w:r>
        <w:rPr>
          <w:rFonts w:ascii="Arial" w:hAnsi="Arial" w:cs="Arial"/>
        </w:rPr>
        <w:t>i</w:t>
      </w:r>
      <w:r w:rsidRPr="00C04FEF">
        <w:rPr>
          <w:rFonts w:ascii="Arial" w:hAnsi="Arial" w:cs="Arial"/>
        </w:rPr>
        <w:t xml:space="preserve"> w </w:t>
      </w:r>
      <w:proofErr w:type="spellStart"/>
      <w:r w:rsidRPr="00C04FEF">
        <w:rPr>
          <w:rFonts w:ascii="Arial" w:hAnsi="Arial" w:cs="Arial"/>
        </w:rPr>
        <w:t>ocynku</w:t>
      </w:r>
      <w:proofErr w:type="spellEnd"/>
      <w:r w:rsidRPr="00C04FEF">
        <w:rPr>
          <w:rFonts w:ascii="Arial" w:hAnsi="Arial" w:cs="Arial"/>
        </w:rPr>
        <w:t xml:space="preserve"> na gorąco</w:t>
      </w:r>
      <w:r>
        <w:rPr>
          <w:rFonts w:ascii="Arial" w:hAnsi="Arial" w:cs="Arial"/>
        </w:rPr>
        <w:t>.</w:t>
      </w:r>
    </w:p>
    <w:p w:rsidR="00E01895" w:rsidRDefault="00E01895" w:rsidP="00E01895">
      <w:pPr>
        <w:autoSpaceDE w:val="0"/>
        <w:autoSpaceDN w:val="0"/>
        <w:rPr>
          <w:rFonts w:ascii="Arial" w:hAnsi="Arial" w:cs="Arial"/>
          <w:sz w:val="22"/>
        </w:rPr>
      </w:pPr>
    </w:p>
    <w:p w:rsidR="00E01895" w:rsidRDefault="00E01895" w:rsidP="00E01895">
      <w:pPr>
        <w:autoSpaceDE w:val="0"/>
        <w:autoSpaceDN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 Zestaw Rurociągów</w:t>
      </w:r>
    </w:p>
    <w:p w:rsidR="00E01895" w:rsidRDefault="00E01895" w:rsidP="00E01895">
      <w:pPr>
        <w:autoSpaceDE w:val="0"/>
        <w:autoSpaceDN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Kompletny zestaw rurociągów do ww. pompy wraz z armaturą, złączkami i montażem u Zamawiającego. </w:t>
      </w:r>
    </w:p>
    <w:p w:rsidR="00E01895" w:rsidRDefault="00E01895" w:rsidP="00E01895">
      <w:pPr>
        <w:autoSpaceDE w:val="0"/>
        <w:autoSpaceDN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Rurociąg ssawny:</w:t>
      </w:r>
    </w:p>
    <w:p w:rsidR="00E01895" w:rsidRDefault="00E01895" w:rsidP="00E01895">
      <w:pPr>
        <w:pStyle w:val="Akapitzlist"/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2x wąż ssący fi 150mm, kosz ssący</w:t>
      </w:r>
    </w:p>
    <w:p w:rsidR="00E01895" w:rsidRDefault="00E01895" w:rsidP="00E01895">
      <w:pPr>
        <w:autoSpaceDE w:val="0"/>
        <w:autoSpaceDN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Rurociąg tłoczny:</w:t>
      </w:r>
    </w:p>
    <w:p w:rsidR="00E01895" w:rsidRDefault="00E01895" w:rsidP="00E01895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 szt. x wąż tłoczny 150mm. </w:t>
      </w:r>
      <w:proofErr w:type="spellStart"/>
      <w:r>
        <w:rPr>
          <w:rFonts w:ascii="Arial" w:hAnsi="Arial" w:cs="Arial"/>
        </w:rPr>
        <w:t>płaskozwijany</w:t>
      </w:r>
      <w:proofErr w:type="spellEnd"/>
      <w:r>
        <w:rPr>
          <w:rFonts w:ascii="Arial" w:hAnsi="Arial" w:cs="Arial"/>
        </w:rPr>
        <w:t xml:space="preserve"> 50mb z </w:t>
      </w:r>
      <w:proofErr w:type="spellStart"/>
      <w:r>
        <w:rPr>
          <w:rFonts w:ascii="Arial" w:hAnsi="Arial" w:cs="Arial"/>
        </w:rPr>
        <w:t>szybkozłączkami</w:t>
      </w:r>
      <w:proofErr w:type="spellEnd"/>
      <w:r>
        <w:rPr>
          <w:rFonts w:ascii="Arial" w:hAnsi="Arial" w:cs="Arial"/>
        </w:rPr>
        <w:t xml:space="preserve"> typu </w:t>
      </w:r>
      <w:proofErr w:type="spellStart"/>
      <w:r>
        <w:rPr>
          <w:rFonts w:ascii="Arial" w:hAnsi="Arial" w:cs="Arial"/>
        </w:rPr>
        <w:t>cardan</w:t>
      </w:r>
      <w:proofErr w:type="spellEnd"/>
    </w:p>
    <w:p w:rsidR="00E01895" w:rsidRDefault="00E01895" w:rsidP="00E01895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szt. wąż tłoczny 150mm </w:t>
      </w:r>
      <w:proofErr w:type="spellStart"/>
      <w:r>
        <w:rPr>
          <w:rFonts w:ascii="Arial" w:hAnsi="Arial" w:cs="Arial"/>
        </w:rPr>
        <w:t>płaskozwijany</w:t>
      </w:r>
      <w:proofErr w:type="spellEnd"/>
      <w:r>
        <w:rPr>
          <w:rFonts w:ascii="Arial" w:hAnsi="Arial" w:cs="Arial"/>
        </w:rPr>
        <w:t xml:space="preserve"> 25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szybkozłączkami</w:t>
      </w:r>
      <w:proofErr w:type="spellEnd"/>
      <w:r>
        <w:rPr>
          <w:rFonts w:ascii="Arial" w:hAnsi="Arial" w:cs="Arial"/>
        </w:rPr>
        <w:t>;</w:t>
      </w:r>
    </w:p>
    <w:p w:rsidR="00E01895" w:rsidRDefault="00E01895" w:rsidP="00E01895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 szt. x wąż PCV fi 150mm 10mb ze złączami;</w:t>
      </w:r>
    </w:p>
    <w:p w:rsidR="00E01895" w:rsidRDefault="00E01895" w:rsidP="00E01895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 szt. zawór zwrotny fi 150;</w:t>
      </w:r>
    </w:p>
    <w:p w:rsidR="00E01895" w:rsidRDefault="00E01895" w:rsidP="00E01895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kolana</w:t>
      </w:r>
      <w:proofErr w:type="gramEnd"/>
      <w:r>
        <w:rPr>
          <w:rFonts w:ascii="Arial" w:hAnsi="Arial" w:cs="Arial"/>
        </w:rPr>
        <w:t xml:space="preserve"> typu </w:t>
      </w:r>
      <w:proofErr w:type="spellStart"/>
      <w:r>
        <w:rPr>
          <w:rFonts w:ascii="Arial" w:hAnsi="Arial" w:cs="Arial"/>
        </w:rPr>
        <w:t>cardan</w:t>
      </w:r>
      <w:proofErr w:type="spellEnd"/>
      <w:r>
        <w:rPr>
          <w:rFonts w:ascii="Arial" w:hAnsi="Arial" w:cs="Arial"/>
        </w:rPr>
        <w:t xml:space="preserve"> 90’</w:t>
      </w:r>
    </w:p>
    <w:p w:rsidR="00E01895" w:rsidRDefault="00E01895" w:rsidP="00E01895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kolana</w:t>
      </w:r>
      <w:proofErr w:type="gramEnd"/>
      <w:r>
        <w:rPr>
          <w:rFonts w:ascii="Arial" w:hAnsi="Arial" w:cs="Arial"/>
        </w:rPr>
        <w:t xml:space="preserve"> typu </w:t>
      </w:r>
      <w:proofErr w:type="spellStart"/>
      <w:r>
        <w:rPr>
          <w:rFonts w:ascii="Arial" w:hAnsi="Arial" w:cs="Arial"/>
        </w:rPr>
        <w:t>cardan</w:t>
      </w:r>
      <w:proofErr w:type="spellEnd"/>
      <w:r>
        <w:rPr>
          <w:rFonts w:ascii="Arial" w:hAnsi="Arial" w:cs="Arial"/>
        </w:rPr>
        <w:t xml:space="preserve"> 45’</w:t>
      </w:r>
    </w:p>
    <w:p w:rsidR="00E01895" w:rsidRPr="00685A11" w:rsidRDefault="00E01895" w:rsidP="00E01895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najazdy</w:t>
      </w:r>
      <w:proofErr w:type="gramEnd"/>
      <w:r>
        <w:rPr>
          <w:rFonts w:ascii="Arial" w:hAnsi="Arial" w:cs="Arial"/>
        </w:rPr>
        <w:t xml:space="preserve"> na wąż fi 150 2,5 m szerokości.</w:t>
      </w:r>
    </w:p>
    <w:p w:rsidR="00E01895" w:rsidRPr="00685A11" w:rsidRDefault="00E01895" w:rsidP="00E01895">
      <w:pPr>
        <w:ind w:left="-5" w:right="35"/>
        <w:rPr>
          <w:rFonts w:ascii="Arial" w:hAnsi="Arial" w:cs="Arial"/>
          <w:b/>
          <w:sz w:val="22"/>
        </w:rPr>
      </w:pPr>
      <w:r w:rsidRPr="00685A11">
        <w:rPr>
          <w:rFonts w:ascii="Arial" w:hAnsi="Arial" w:cs="Arial"/>
          <w:b/>
          <w:sz w:val="22"/>
        </w:rPr>
        <w:t>Zamówienie obejmuje także szkolenie pracowników technicznych Zamawiającego z obsługi całego systemu</w:t>
      </w:r>
      <w:r>
        <w:rPr>
          <w:rFonts w:ascii="Arial" w:hAnsi="Arial" w:cs="Arial"/>
          <w:b/>
          <w:sz w:val="22"/>
        </w:rPr>
        <w:t xml:space="preserve"> w siedzibie Zamawiającego oraz pierwsze uruchomienie systemu</w:t>
      </w:r>
      <w:r w:rsidRPr="00685A11">
        <w:rPr>
          <w:rFonts w:ascii="Arial" w:hAnsi="Arial" w:cs="Arial"/>
          <w:b/>
          <w:sz w:val="22"/>
        </w:rPr>
        <w:t xml:space="preserve">.  </w:t>
      </w:r>
    </w:p>
    <w:p w:rsidR="00F56CC7" w:rsidRDefault="00F56CC7" w:rsidP="001D40EE">
      <w:pPr>
        <w:pStyle w:val="justify"/>
        <w:spacing w:line="360" w:lineRule="auto"/>
        <w:rPr>
          <w:rFonts w:ascii="Calibri" w:hAnsi="Calibri"/>
          <w:b/>
          <w:szCs w:val="24"/>
        </w:rPr>
      </w:pPr>
    </w:p>
    <w:sectPr w:rsidR="00F56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47" w:right="879" w:bottom="715" w:left="127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9E" w:rsidRDefault="00D71E9E">
      <w:pPr>
        <w:spacing w:after="0" w:line="240" w:lineRule="auto"/>
      </w:pPr>
      <w:r>
        <w:separator/>
      </w:r>
    </w:p>
  </w:endnote>
  <w:endnote w:type="continuationSeparator" w:id="0">
    <w:p w:rsidR="00D71E9E" w:rsidRDefault="00D7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2E" w:rsidRDefault="0003502E">
    <w:pPr>
      <w:spacing w:after="0" w:line="259" w:lineRule="auto"/>
      <w:ind w:left="0" w:firstLine="0"/>
    </w:pPr>
    <w:r>
      <w:rPr>
        <w:sz w:val="16"/>
      </w:rPr>
      <w:t xml:space="preserve">_______________________________________________________________________________________________________________________ </w:t>
    </w:r>
    <w:r>
      <w:rPr>
        <w:sz w:val="24"/>
      </w:rPr>
      <w:t xml:space="preserve"> _  </w:t>
    </w:r>
  </w:p>
  <w:p w:rsidR="0003502E" w:rsidRDefault="0003502E">
    <w:pPr>
      <w:spacing w:after="0" w:line="259" w:lineRule="auto"/>
      <w:ind w:left="0" w:firstLine="0"/>
      <w:jc w:val="left"/>
    </w:pPr>
    <w:r>
      <w:rPr>
        <w:sz w:val="16"/>
      </w:rPr>
      <w:t xml:space="preserve">Muzeum Zamkowe w </w:t>
    </w:r>
    <w:proofErr w:type="gramStart"/>
    <w:r>
      <w:rPr>
        <w:sz w:val="16"/>
      </w:rPr>
      <w:t xml:space="preserve">Malborku                                                  </w:t>
    </w:r>
    <w:proofErr w:type="gramEnd"/>
    <w:r>
      <w:rPr>
        <w:sz w:val="16"/>
      </w:rPr>
      <w:t xml:space="preserve">                                                                                                                       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sz w:val="16"/>
        </w:rPr>
        <w:t>7</w:t>
      </w:r>
    </w:fldSimple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2E" w:rsidRDefault="0003502E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2E" w:rsidRDefault="0003502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9E" w:rsidRDefault="00D71E9E">
      <w:pPr>
        <w:spacing w:after="0" w:line="240" w:lineRule="auto"/>
      </w:pPr>
      <w:r>
        <w:separator/>
      </w:r>
    </w:p>
  </w:footnote>
  <w:footnote w:type="continuationSeparator" w:id="0">
    <w:p w:rsidR="00D71E9E" w:rsidRDefault="00D7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2E" w:rsidRDefault="0003502E">
    <w:pPr>
      <w:spacing w:after="0" w:line="259" w:lineRule="auto"/>
      <w:ind w:left="0" w:firstLine="0"/>
      <w:jc w:val="left"/>
    </w:pPr>
    <w:r>
      <w:rPr>
        <w:sz w:val="24"/>
      </w:rPr>
      <w:t xml:space="preserve">________________________________________________________________________________ </w:t>
    </w:r>
  </w:p>
  <w:p w:rsidR="0003502E" w:rsidRDefault="0003502E">
    <w:pPr>
      <w:spacing w:after="36" w:line="259" w:lineRule="auto"/>
      <w:ind w:left="0" w:firstLine="0"/>
      <w:jc w:val="left"/>
    </w:pPr>
    <w:r>
      <w:rPr>
        <w:sz w:val="18"/>
      </w:rPr>
      <w:t xml:space="preserve">Znak sprawy </w:t>
    </w:r>
    <w:r>
      <w:rPr>
        <w:b/>
        <w:sz w:val="18"/>
      </w:rPr>
      <w:t>Zp.2611.2.2017.</w:t>
    </w:r>
    <w:proofErr w:type="gramStart"/>
    <w:r>
      <w:rPr>
        <w:b/>
        <w:sz w:val="18"/>
      </w:rPr>
      <w:t>bm</w:t>
    </w:r>
    <w:proofErr w:type="gramEnd"/>
    <w:r>
      <w:rPr>
        <w:b/>
        <w:sz w:val="18"/>
      </w:rPr>
      <w:t xml:space="preserve"> </w:t>
    </w:r>
  </w:p>
  <w:p w:rsidR="0003502E" w:rsidRDefault="0003502E">
    <w:pPr>
      <w:spacing w:after="0" w:line="259" w:lineRule="auto"/>
      <w:ind w:left="0" w:firstLine="0"/>
      <w:jc w:val="left"/>
    </w:pPr>
    <w:r>
      <w:rPr>
        <w:sz w:val="24"/>
      </w:rPr>
      <w:t xml:space="preserve">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2E" w:rsidRDefault="0003502E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2E" w:rsidRDefault="0003502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D6C83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D1029"/>
    <w:multiLevelType w:val="hybridMultilevel"/>
    <w:tmpl w:val="4C9EBB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053"/>
    <w:multiLevelType w:val="hybridMultilevel"/>
    <w:tmpl w:val="6310E4CC"/>
    <w:lvl w:ilvl="0" w:tplc="EB3C0A0E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F84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2434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67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A0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70C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837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BC1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CE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B4969"/>
    <w:multiLevelType w:val="hybridMultilevel"/>
    <w:tmpl w:val="F014CCB0"/>
    <w:lvl w:ilvl="0" w:tplc="3028C0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882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A6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FCE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0E2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987D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652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24B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34C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252CE"/>
    <w:multiLevelType w:val="hybridMultilevel"/>
    <w:tmpl w:val="D736ABCC"/>
    <w:lvl w:ilvl="0" w:tplc="386A8E92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E0E762">
      <w:start w:val="1"/>
      <w:numFmt w:val="decimal"/>
      <w:lvlText w:val="%2)"/>
      <w:lvlJc w:val="left"/>
      <w:pPr>
        <w:ind w:left="1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B81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1840F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8492D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A617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C560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EA82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A0C6A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8C3E1C"/>
    <w:multiLevelType w:val="hybridMultilevel"/>
    <w:tmpl w:val="F9722732"/>
    <w:lvl w:ilvl="0" w:tplc="1ED8A4E4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655F2">
      <w:start w:val="1"/>
      <w:numFmt w:val="lowerLetter"/>
      <w:lvlText w:val="%2"/>
      <w:lvlJc w:val="left"/>
      <w:pPr>
        <w:ind w:left="9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AB16E">
      <w:start w:val="1"/>
      <w:numFmt w:val="lowerLetter"/>
      <w:lvlRestart w:val="0"/>
      <w:lvlText w:val="%3)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86F76A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88A98E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26E2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ECDD2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921F6C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F897D6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CE22DD"/>
    <w:multiLevelType w:val="hybridMultilevel"/>
    <w:tmpl w:val="46547F4E"/>
    <w:lvl w:ilvl="0" w:tplc="663C6DF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40C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346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12A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EB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08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664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E8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CE4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F0F64"/>
    <w:multiLevelType w:val="hybridMultilevel"/>
    <w:tmpl w:val="53DCAA80"/>
    <w:lvl w:ilvl="0" w:tplc="82B849F8">
      <w:start w:val="1"/>
      <w:numFmt w:val="decimal"/>
      <w:lvlText w:val="%1."/>
      <w:lvlJc w:val="left"/>
      <w:pPr>
        <w:ind w:left="43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7E25F2">
      <w:start w:val="1"/>
      <w:numFmt w:val="decimal"/>
      <w:lvlText w:val="%2)"/>
      <w:lvlJc w:val="left"/>
      <w:pPr>
        <w:ind w:left="11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CA2E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4205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897A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4D0A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C304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A53B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A86D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A12404"/>
    <w:multiLevelType w:val="hybridMultilevel"/>
    <w:tmpl w:val="CC160FA0"/>
    <w:lvl w:ilvl="0" w:tplc="ECA8A8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3E2DC4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4911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EA030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F0A69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34E1A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E9BE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EA82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80B5D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0643F4"/>
    <w:multiLevelType w:val="hybridMultilevel"/>
    <w:tmpl w:val="927AF352"/>
    <w:lvl w:ilvl="0" w:tplc="3D706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829F1"/>
    <w:multiLevelType w:val="hybridMultilevel"/>
    <w:tmpl w:val="5E88FDA4"/>
    <w:lvl w:ilvl="0" w:tplc="31C8183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87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16A5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27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9A1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E8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0C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65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AC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6F0E4C"/>
    <w:multiLevelType w:val="hybridMultilevel"/>
    <w:tmpl w:val="64F0CB14"/>
    <w:lvl w:ilvl="0" w:tplc="7B34DA7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09F2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4F6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093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EE57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1A70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30713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81D0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ED7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A22BCC"/>
    <w:multiLevelType w:val="hybridMultilevel"/>
    <w:tmpl w:val="BE7070E6"/>
    <w:lvl w:ilvl="0" w:tplc="A5042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23669B"/>
    <w:multiLevelType w:val="hybridMultilevel"/>
    <w:tmpl w:val="EDB6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90575"/>
    <w:multiLevelType w:val="hybridMultilevel"/>
    <w:tmpl w:val="D31C9424"/>
    <w:lvl w:ilvl="0" w:tplc="92FE8D4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78315C">
      <w:start w:val="1"/>
      <w:numFmt w:val="decimal"/>
      <w:lvlText w:val="%2)"/>
      <w:lvlJc w:val="left"/>
      <w:pPr>
        <w:ind w:left="1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E7EEA">
      <w:start w:val="1"/>
      <w:numFmt w:val="upperRoman"/>
      <w:lvlText w:val="%3.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2128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8B50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C0356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2822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A29A7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6255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BE5AC5"/>
    <w:multiLevelType w:val="hybridMultilevel"/>
    <w:tmpl w:val="6BEEE70C"/>
    <w:lvl w:ilvl="0" w:tplc="54DCE08C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63FB5"/>
    <w:multiLevelType w:val="hybridMultilevel"/>
    <w:tmpl w:val="A2087D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9468D4"/>
    <w:multiLevelType w:val="hybridMultilevel"/>
    <w:tmpl w:val="F1AA97BE"/>
    <w:lvl w:ilvl="0" w:tplc="BEFA032A">
      <w:start w:val="1"/>
      <w:numFmt w:val="bullet"/>
      <w:pStyle w:val="NormalTAB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43EB6"/>
    <w:multiLevelType w:val="hybridMultilevel"/>
    <w:tmpl w:val="C86425FE"/>
    <w:lvl w:ilvl="0" w:tplc="F87E953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A5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47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2C2E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7CA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CE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A0F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205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029A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0520CB"/>
    <w:multiLevelType w:val="hybridMultilevel"/>
    <w:tmpl w:val="976C867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4C17219"/>
    <w:multiLevelType w:val="hybridMultilevel"/>
    <w:tmpl w:val="D2521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51633"/>
    <w:multiLevelType w:val="hybridMultilevel"/>
    <w:tmpl w:val="D0F61C9A"/>
    <w:lvl w:ilvl="0" w:tplc="04150011">
      <w:start w:val="1"/>
      <w:numFmt w:val="decimal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2" w15:restartNumberingAfterBreak="0">
    <w:nsid w:val="50424BBB"/>
    <w:multiLevelType w:val="hybridMultilevel"/>
    <w:tmpl w:val="0340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15C72"/>
    <w:multiLevelType w:val="hybridMultilevel"/>
    <w:tmpl w:val="C4161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1B2"/>
    <w:multiLevelType w:val="hybridMultilevel"/>
    <w:tmpl w:val="3B885EFE"/>
    <w:lvl w:ilvl="0" w:tplc="CD3AB192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A86586">
      <w:start w:val="1"/>
      <w:numFmt w:val="decimal"/>
      <w:lvlText w:val="%2)"/>
      <w:lvlJc w:val="left"/>
      <w:pPr>
        <w:ind w:left="1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1821A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A85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EB2F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C4F69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5006F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AE17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6820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194AFB"/>
    <w:multiLevelType w:val="hybridMultilevel"/>
    <w:tmpl w:val="8CAA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5AC1"/>
    <w:multiLevelType w:val="hybridMultilevel"/>
    <w:tmpl w:val="E07EEC54"/>
    <w:lvl w:ilvl="0" w:tplc="03FE690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8D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6C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E5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88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CC7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04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28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27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44144A"/>
    <w:multiLevelType w:val="hybridMultilevel"/>
    <w:tmpl w:val="FEEEAE48"/>
    <w:lvl w:ilvl="0" w:tplc="79DC47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481692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EDA8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83F6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1C10F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E91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5CF9D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BC427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8A011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C112EF"/>
    <w:multiLevelType w:val="hybridMultilevel"/>
    <w:tmpl w:val="EDB6E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161D"/>
    <w:multiLevelType w:val="hybridMultilevel"/>
    <w:tmpl w:val="751A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0566C"/>
    <w:multiLevelType w:val="hybridMultilevel"/>
    <w:tmpl w:val="4CD4C012"/>
    <w:lvl w:ilvl="0" w:tplc="2298706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20A6BC">
      <w:start w:val="1"/>
      <w:numFmt w:val="bullet"/>
      <w:lvlText w:val="●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AE33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B4AF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6E7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8EEB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FA5A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0884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E3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8B7932"/>
    <w:multiLevelType w:val="hybridMultilevel"/>
    <w:tmpl w:val="C7D8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E520F"/>
    <w:multiLevelType w:val="multilevel"/>
    <w:tmpl w:val="7F8A2F2E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lang w:val="pl-PL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F364AA"/>
    <w:multiLevelType w:val="hybridMultilevel"/>
    <w:tmpl w:val="0F46432A"/>
    <w:lvl w:ilvl="0" w:tplc="0188F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9559C"/>
    <w:multiLevelType w:val="hybridMultilevel"/>
    <w:tmpl w:val="317E1062"/>
    <w:lvl w:ilvl="0" w:tplc="4842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243AD"/>
    <w:multiLevelType w:val="hybridMultilevel"/>
    <w:tmpl w:val="F588F9DE"/>
    <w:lvl w:ilvl="0" w:tplc="49AA76FE">
      <w:start w:val="1"/>
      <w:numFmt w:val="decimal"/>
      <w:lvlText w:val="%1)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3C9336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4A4FC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6EB8E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8EA36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7A35C0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1442F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12EEEA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DEE5F0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6E60A4"/>
    <w:multiLevelType w:val="hybridMultilevel"/>
    <w:tmpl w:val="5B24FC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621C8"/>
    <w:multiLevelType w:val="hybridMultilevel"/>
    <w:tmpl w:val="11F065EC"/>
    <w:lvl w:ilvl="0" w:tplc="A2448DD4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C2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63A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0C5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48F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A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C43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A68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201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AB45F7"/>
    <w:multiLevelType w:val="hybridMultilevel"/>
    <w:tmpl w:val="D1625328"/>
    <w:lvl w:ilvl="0" w:tplc="912258F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E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C9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6CA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0F2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6C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24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6E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4A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F95DBA"/>
    <w:multiLevelType w:val="multilevel"/>
    <w:tmpl w:val="8DA6B0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8"/>
  </w:num>
  <w:num w:numId="4">
    <w:abstractNumId w:val="11"/>
  </w:num>
  <w:num w:numId="5">
    <w:abstractNumId w:val="8"/>
  </w:num>
  <w:num w:numId="6">
    <w:abstractNumId w:val="27"/>
  </w:num>
  <w:num w:numId="7">
    <w:abstractNumId w:val="10"/>
  </w:num>
  <w:num w:numId="8">
    <w:abstractNumId w:val="37"/>
  </w:num>
  <w:num w:numId="9">
    <w:abstractNumId w:val="18"/>
  </w:num>
  <w:num w:numId="10">
    <w:abstractNumId w:val="2"/>
  </w:num>
  <w:num w:numId="11">
    <w:abstractNumId w:val="26"/>
  </w:num>
  <w:num w:numId="12">
    <w:abstractNumId w:val="35"/>
  </w:num>
  <w:num w:numId="13">
    <w:abstractNumId w:val="30"/>
  </w:num>
  <w:num w:numId="14">
    <w:abstractNumId w:val="4"/>
  </w:num>
  <w:num w:numId="15">
    <w:abstractNumId w:val="9"/>
  </w:num>
  <w:num w:numId="16">
    <w:abstractNumId w:val="31"/>
  </w:num>
  <w:num w:numId="17">
    <w:abstractNumId w:val="24"/>
  </w:num>
  <w:num w:numId="18">
    <w:abstractNumId w:val="14"/>
  </w:num>
  <w:num w:numId="19">
    <w:abstractNumId w:val="5"/>
  </w:num>
  <w:num w:numId="20">
    <w:abstractNumId w:val="3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33"/>
  </w:num>
  <w:num w:numId="28">
    <w:abstractNumId w:val="39"/>
  </w:num>
  <w:num w:numId="29">
    <w:abstractNumId w:val="17"/>
  </w:num>
  <w:num w:numId="30">
    <w:abstractNumId w:val="29"/>
  </w:num>
  <w:num w:numId="31">
    <w:abstractNumId w:val="15"/>
  </w:num>
  <w:num w:numId="32">
    <w:abstractNumId w:val="34"/>
  </w:num>
  <w:num w:numId="33">
    <w:abstractNumId w:val="16"/>
  </w:num>
  <w:num w:numId="34">
    <w:abstractNumId w:val="20"/>
  </w:num>
  <w:num w:numId="35">
    <w:abstractNumId w:val="0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25"/>
  </w:num>
  <w:num w:numId="43">
    <w:abstractNumId w:val="1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BE"/>
    <w:rsid w:val="0003502E"/>
    <w:rsid w:val="000A3EB3"/>
    <w:rsid w:val="000D7496"/>
    <w:rsid w:val="00132D49"/>
    <w:rsid w:val="00163D9E"/>
    <w:rsid w:val="00175D70"/>
    <w:rsid w:val="00193545"/>
    <w:rsid w:val="00196F46"/>
    <w:rsid w:val="001A618D"/>
    <w:rsid w:val="001D40EE"/>
    <w:rsid w:val="001E2C34"/>
    <w:rsid w:val="0021206B"/>
    <w:rsid w:val="00237E1F"/>
    <w:rsid w:val="00241A64"/>
    <w:rsid w:val="00246A89"/>
    <w:rsid w:val="002B5A7A"/>
    <w:rsid w:val="002C1FE7"/>
    <w:rsid w:val="002E09BD"/>
    <w:rsid w:val="00343AA0"/>
    <w:rsid w:val="00353303"/>
    <w:rsid w:val="003537D1"/>
    <w:rsid w:val="00394902"/>
    <w:rsid w:val="00406D56"/>
    <w:rsid w:val="00551E75"/>
    <w:rsid w:val="00563341"/>
    <w:rsid w:val="00584575"/>
    <w:rsid w:val="00596F62"/>
    <w:rsid w:val="005B4F4D"/>
    <w:rsid w:val="005C4FE1"/>
    <w:rsid w:val="005E002F"/>
    <w:rsid w:val="005E1854"/>
    <w:rsid w:val="006071B5"/>
    <w:rsid w:val="00696EBE"/>
    <w:rsid w:val="00711E0F"/>
    <w:rsid w:val="007D3910"/>
    <w:rsid w:val="007F6B86"/>
    <w:rsid w:val="008122F5"/>
    <w:rsid w:val="00834758"/>
    <w:rsid w:val="00871D0E"/>
    <w:rsid w:val="008857E0"/>
    <w:rsid w:val="008B6209"/>
    <w:rsid w:val="008E1092"/>
    <w:rsid w:val="008F0689"/>
    <w:rsid w:val="00911491"/>
    <w:rsid w:val="00935865"/>
    <w:rsid w:val="0094776B"/>
    <w:rsid w:val="00963365"/>
    <w:rsid w:val="009B0704"/>
    <w:rsid w:val="009C2975"/>
    <w:rsid w:val="009D0808"/>
    <w:rsid w:val="009D213E"/>
    <w:rsid w:val="00A15BFF"/>
    <w:rsid w:val="00A35A90"/>
    <w:rsid w:val="00A42C06"/>
    <w:rsid w:val="00A9536E"/>
    <w:rsid w:val="00AD1EB6"/>
    <w:rsid w:val="00AE7760"/>
    <w:rsid w:val="00B07C78"/>
    <w:rsid w:val="00B914F0"/>
    <w:rsid w:val="00BA459D"/>
    <w:rsid w:val="00BD2947"/>
    <w:rsid w:val="00C4271D"/>
    <w:rsid w:val="00CA064A"/>
    <w:rsid w:val="00CB1C71"/>
    <w:rsid w:val="00CE6D9A"/>
    <w:rsid w:val="00CF056B"/>
    <w:rsid w:val="00D33BD5"/>
    <w:rsid w:val="00D5332A"/>
    <w:rsid w:val="00D71E9E"/>
    <w:rsid w:val="00D81457"/>
    <w:rsid w:val="00E01895"/>
    <w:rsid w:val="00E15E9F"/>
    <w:rsid w:val="00E42F6B"/>
    <w:rsid w:val="00E46FDE"/>
    <w:rsid w:val="00E51089"/>
    <w:rsid w:val="00F23A82"/>
    <w:rsid w:val="00F56CC7"/>
    <w:rsid w:val="00F62E58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7FE"/>
  <w15:docId w15:val="{A8E664C9-1787-4FF2-945A-868D5D12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70" w:lineRule="auto"/>
      <w:ind w:left="293" w:hanging="29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numPr>
        <w:numId w:val="20"/>
      </w:numPr>
      <w:spacing w:after="32" w:line="27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4271D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styleId="Tekstpodstawowywcity">
    <w:name w:val="Body Text Indent"/>
    <w:basedOn w:val="Normalny"/>
    <w:link w:val="TekstpodstawowywcityZnak"/>
    <w:rsid w:val="005B4F4D"/>
    <w:pPr>
      <w:tabs>
        <w:tab w:val="left" w:pos="993"/>
      </w:tabs>
      <w:spacing w:after="0" w:line="240" w:lineRule="auto"/>
      <w:ind w:left="360" w:firstLine="0"/>
      <w:jc w:val="left"/>
    </w:pPr>
    <w:rPr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F4D"/>
    <w:rPr>
      <w:rFonts w:ascii="Times New Roman" w:eastAsia="Times New Roman" w:hAnsi="Times New Roman" w:cs="Times New Roman"/>
      <w:sz w:val="24"/>
      <w:szCs w:val="20"/>
    </w:rPr>
  </w:style>
  <w:style w:type="paragraph" w:customStyle="1" w:styleId="p">
    <w:name w:val="p"/>
    <w:uiPriority w:val="99"/>
    <w:rsid w:val="00F56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41">
    <w:name w:val="Heading 41"/>
    <w:basedOn w:val="Normalny"/>
    <w:uiPriority w:val="99"/>
    <w:rsid w:val="00F56CC7"/>
    <w:pPr>
      <w:keepNext/>
      <w:widowControl w:val="0"/>
      <w:suppressAutoHyphens/>
      <w:spacing w:after="0" w:line="240" w:lineRule="auto"/>
      <w:ind w:left="0" w:firstLine="0"/>
      <w:outlineLvl w:val="3"/>
    </w:pPr>
    <w:rPr>
      <w:rFonts w:ascii="Arial" w:hAnsi="Arial"/>
      <w:b/>
      <w:bCs/>
      <w:color w:val="00000A"/>
      <w:sz w:val="22"/>
      <w:szCs w:val="20"/>
    </w:rPr>
  </w:style>
  <w:style w:type="paragraph" w:customStyle="1" w:styleId="justify">
    <w:name w:val="justify"/>
    <w:uiPriority w:val="99"/>
    <w:qFormat/>
    <w:rsid w:val="00F56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">
    <w:name w:val="Normal TAB"/>
    <w:basedOn w:val="Normalny"/>
    <w:link w:val="NormalTABChar"/>
    <w:autoRedefine/>
    <w:qFormat/>
    <w:rsid w:val="00F56CC7"/>
    <w:pPr>
      <w:keepLines/>
      <w:spacing w:before="40" w:after="40" w:line="240" w:lineRule="auto"/>
      <w:ind w:left="0" w:firstLine="0"/>
      <w:jc w:val="left"/>
    </w:pPr>
    <w:rPr>
      <w:rFonts w:ascii="Calibri" w:eastAsia="Calibri" w:hAnsi="Calibri" w:cs="Calibri"/>
      <w:color w:val="auto"/>
      <w:kern w:val="8"/>
      <w:szCs w:val="20"/>
      <w:lang w:eastAsia="en-US"/>
    </w:rPr>
  </w:style>
  <w:style w:type="character" w:customStyle="1" w:styleId="NormalTABChar">
    <w:name w:val="Normal TAB Char"/>
    <w:link w:val="NormalTAB"/>
    <w:rsid w:val="00F56CC7"/>
    <w:rPr>
      <w:rFonts w:ascii="Calibri" w:eastAsia="Calibri" w:hAnsi="Calibri" w:cs="Calibri"/>
      <w:kern w:val="8"/>
      <w:sz w:val="20"/>
      <w:szCs w:val="20"/>
      <w:lang w:eastAsia="en-US"/>
    </w:rPr>
  </w:style>
  <w:style w:type="paragraph" w:customStyle="1" w:styleId="NormalTABB">
    <w:name w:val="Normal TAB B"/>
    <w:basedOn w:val="NormalTAB"/>
    <w:link w:val="NormalTABBChar"/>
    <w:qFormat/>
    <w:rsid w:val="00F56CC7"/>
    <w:pPr>
      <w:numPr>
        <w:numId w:val="29"/>
      </w:numPr>
      <w:ind w:left="176" w:hanging="142"/>
    </w:pPr>
  </w:style>
  <w:style w:type="character" w:customStyle="1" w:styleId="NormalTABBChar">
    <w:name w:val="Normal TAB B Char"/>
    <w:link w:val="NormalTABB"/>
    <w:rsid w:val="00F56CC7"/>
    <w:rPr>
      <w:rFonts w:ascii="Calibri" w:eastAsia="Calibri" w:hAnsi="Calibri" w:cs="Calibri"/>
      <w:kern w:val="8"/>
      <w:sz w:val="20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7F6B86"/>
    <w:pPr>
      <w:numPr>
        <w:numId w:val="35"/>
      </w:numPr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01895"/>
    <w:rPr>
      <w:rFonts w:ascii="Calibri" w:eastAsia="Times New Roman" w:hAnsi="Calibri" w:cs="Times New Roman"/>
    </w:rPr>
  </w:style>
  <w:style w:type="character" w:customStyle="1" w:styleId="Teksttreci8">
    <w:name w:val="Tekst treści (8)_"/>
    <w:basedOn w:val="Domylnaczcionkaakapitu"/>
    <w:rsid w:val="00E01895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2592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ZP.2611.2.2017.Zal_nr5_Wzor_umowy</vt:lpstr>
    </vt:vector>
  </TitlesOfParts>
  <Company/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ZP.2611.2.2017.Zal_nr5_Wzor_umowy</dc:title>
  <dc:subject/>
  <dc:creator>b.mizgala</dc:creator>
  <cp:keywords/>
  <cp:lastModifiedBy>m40</cp:lastModifiedBy>
  <cp:revision>5</cp:revision>
  <dcterms:created xsi:type="dcterms:W3CDTF">2022-03-14T10:07:00Z</dcterms:created>
  <dcterms:modified xsi:type="dcterms:W3CDTF">2022-03-15T08:51:00Z</dcterms:modified>
</cp:coreProperties>
</file>