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2" w:rsidRDefault="00D80A92" w:rsidP="00D80A92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1 do SIWZ</w:t>
      </w:r>
    </w:p>
    <w:p w:rsidR="00D80A92" w:rsidRDefault="00D80A92" w:rsidP="00D80A92">
      <w:pPr>
        <w:pStyle w:val="Heading7"/>
        <w:spacing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>
        <w:rPr>
          <w:rFonts w:ascii="Calibri" w:hAnsi="Calibri"/>
          <w:iCs/>
          <w:color w:val="auto"/>
          <w:szCs w:val="24"/>
        </w:rPr>
        <w:t>DZI.080/5/7/2019</w:t>
      </w:r>
    </w:p>
    <w:p w:rsidR="00D80A92" w:rsidRDefault="00D80A92" w:rsidP="00D80A92">
      <w:pPr>
        <w:pStyle w:val="Heading2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FORMULARZ OFERTY</w:t>
      </w:r>
    </w:p>
    <w:p w:rsidR="00D80A92" w:rsidRDefault="00D80A92" w:rsidP="00D80A92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D80A92" w:rsidRDefault="00D80A92" w:rsidP="00D80A92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a)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2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D80A92" w:rsidRDefault="00D80A92" w:rsidP="00D80A92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80A92" w:rsidRDefault="00D80A92" w:rsidP="00D80A92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b)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D80A92" w:rsidRDefault="00D80A92" w:rsidP="00D80A92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D80A92" w:rsidRDefault="00D80A92" w:rsidP="00D80A92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D80A92" w:rsidRDefault="00D80A92" w:rsidP="00D80A92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D80A92" w:rsidRDefault="00D80A92" w:rsidP="00D80A92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tel.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D80A92" w:rsidRDefault="00D80A92" w:rsidP="00D80A92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D80A92" w:rsidRDefault="00D80A92" w:rsidP="00D80A92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Tak     [   ] Nie</w:t>
      </w:r>
    </w:p>
    <w:p w:rsidR="00D80A92" w:rsidRDefault="00D80A92" w:rsidP="00D80A92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e)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D80A92" w:rsidRDefault="00D80A92" w:rsidP="00D80A92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D80A92" w:rsidRDefault="00D80A92" w:rsidP="00D80A92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D80A92" w:rsidRDefault="00D80A92" w:rsidP="00D80A92">
      <w:pPr>
        <w:pStyle w:val="p"/>
        <w:shd w:val="clear" w:color="auto" w:fill="FFFFFF"/>
        <w:spacing w:before="120" w:line="360" w:lineRule="auto"/>
        <w:ind w:left="709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Cs w:val="28"/>
        </w:rPr>
        <w:t>Przełożenie i stabilizacja kamiennych schodów gruntowych przy placu apelowym oraz przełożenie i stabilizacja kamiennych schodów gruntowych przy blokach więźniarskich 13, 15, 19 i 21 na obszarze dawnego Obozu Koncentracyjnego Gross-Rosen w Rogoźnicy</w:t>
      </w:r>
    </w:p>
    <w:p w:rsidR="00D80A92" w:rsidRDefault="00D80A92" w:rsidP="00D80A92">
      <w:pPr>
        <w:pStyle w:val="Akapitzlist"/>
        <w:spacing w:line="276" w:lineRule="auto"/>
        <w:ind w:left="357"/>
        <w:jc w:val="both"/>
        <w:rPr>
          <w:rStyle w:val="ms-long1"/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after="120" w:line="276" w:lineRule="auto"/>
        <w:ind w:left="357" w:hanging="357"/>
        <w:jc w:val="both"/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621"/>
        <w:gridCol w:w="3694"/>
        <w:gridCol w:w="5495"/>
      </w:tblGrid>
      <w:tr w:rsidR="00D80A92" w:rsidTr="00CD4D2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D80A92" w:rsidRDefault="00D80A92" w:rsidP="00CD4D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D80A92" w:rsidTr="00CD4D2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D80A92" w:rsidRDefault="00D80A92" w:rsidP="00CD4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.................................zł</w:t>
            </w:r>
          </w:p>
          <w:p w:rsidR="00D80A92" w:rsidRDefault="00D80A92" w:rsidP="00CD4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80A92" w:rsidTr="00CD4D2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D80A92" w:rsidTr="00CD4D2C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D80A92" w:rsidRDefault="00D80A92" w:rsidP="00CD4D2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D80A92" w:rsidRDefault="00D80A92" w:rsidP="00CD4D2C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D80A92" w:rsidRDefault="00D80A92" w:rsidP="00CD4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.................................zł</w:t>
            </w:r>
          </w:p>
          <w:p w:rsidR="00D80A92" w:rsidRDefault="00D80A92" w:rsidP="00CD4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D80A92" w:rsidRDefault="00D80A92" w:rsidP="00D80A92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D80A92" w:rsidRDefault="00D80A92" w:rsidP="00D80A92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>Okres gwarancji: .................................... m-cy</w:t>
      </w:r>
    </w:p>
    <w:p w:rsidR="00D80A92" w:rsidRDefault="00D80A92" w:rsidP="00D80A9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zapoznaliśmy się z treścią SIWZ oraz istotnych postanowień umownych i nie wnosimy do nich zastrzeżeń oraz przyjmujemy warunki w nich zawarte.</w:t>
      </w:r>
    </w:p>
    <w:p w:rsidR="00D80A92" w:rsidRDefault="00D80A92" w:rsidP="00D80A9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przyznania nam zamówienia, zobowiązujemy się do zawarcia umowy w miejscu i terminie wskazanym przez Zamawiającego.</w:t>
      </w:r>
    </w:p>
    <w:p w:rsidR="00D80A92" w:rsidRDefault="00D80A92" w:rsidP="00D80A9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zaoferowany przez nas przedmiot zamówienia spełnia wszystkie wymagania Zamawiającego.</w:t>
      </w:r>
    </w:p>
    <w:p w:rsidR="00D80A92" w:rsidRDefault="00D80A92" w:rsidP="00D80A9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>
        <w:rPr>
          <w:rFonts w:ascii="Liberation Serif" w:hAnsi="Liberation Serif" w:cs="Calibri"/>
          <w:b/>
          <w:bCs/>
          <w:sz w:val="22"/>
          <w:szCs w:val="22"/>
        </w:rPr>
        <w:t>5.000,00zł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(dotyczy Wykonawców, którzy wnieśli wadium w pieniądzu).</w:t>
      </w:r>
    </w:p>
    <w:p w:rsidR="00D80A92" w:rsidRDefault="00D80A92" w:rsidP="00D80A9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5"/>
      </w:r>
    </w:p>
    <w:p w:rsidR="00D80A92" w:rsidRDefault="00D80A92" w:rsidP="00D80A92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Część: ................................... wykona podwykonawca: ...............................................................…</w:t>
      </w: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D80A92" w:rsidRDefault="00D80A92" w:rsidP="00D80A92">
      <w:pPr>
        <w:pStyle w:val="Footer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61757" w:rsidRDefault="00D80A92" w:rsidP="00D80A92"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</w:t>
      </w:r>
    </w:p>
    <w:sectPr w:rsidR="00561757" w:rsidSect="005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EF" w:rsidRDefault="005255EF" w:rsidP="00D80A92">
      <w:r>
        <w:separator/>
      </w:r>
    </w:p>
  </w:endnote>
  <w:endnote w:type="continuationSeparator" w:id="1">
    <w:p w:rsidR="005255EF" w:rsidRDefault="005255EF" w:rsidP="00D8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EF" w:rsidRDefault="005255EF" w:rsidP="00D80A92">
      <w:r>
        <w:separator/>
      </w:r>
    </w:p>
  </w:footnote>
  <w:footnote w:type="continuationSeparator" w:id="1">
    <w:p w:rsidR="005255EF" w:rsidRDefault="005255EF" w:rsidP="00D80A92">
      <w:r>
        <w:continuationSeparator/>
      </w:r>
    </w:p>
  </w:footnote>
  <w:footnote w:id="2">
    <w:p w:rsidR="00D80A92" w:rsidRDefault="00D80A92" w:rsidP="00D80A92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3">
    <w:p w:rsidR="00D80A92" w:rsidRDefault="00D80A92" w:rsidP="00D80A92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:rsidR="00D80A92" w:rsidRDefault="00D80A92" w:rsidP="00D80A9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80A92" w:rsidRDefault="00D80A92" w:rsidP="00D80A9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80A92" w:rsidRDefault="00D80A92" w:rsidP="00D80A92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4">
    <w:p w:rsidR="00D80A92" w:rsidRDefault="00D80A92" w:rsidP="00D80A92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D80A92" w:rsidRDefault="00D80A92" w:rsidP="00D80A92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92"/>
    <w:rsid w:val="005255EF"/>
    <w:rsid w:val="00561757"/>
    <w:rsid w:val="00D8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D80A92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Normalny"/>
    <w:qFormat/>
    <w:rsid w:val="00D80A92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D80A92"/>
    <w:rPr>
      <w:vertAlign w:val="superscript"/>
    </w:rPr>
  </w:style>
  <w:style w:type="character" w:customStyle="1" w:styleId="ms-long1">
    <w:name w:val="ms-long1"/>
    <w:basedOn w:val="Domylnaczcionkaakapitu"/>
    <w:qFormat/>
    <w:rsid w:val="00D80A92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D80A92"/>
    <w:rPr>
      <w:b/>
      <w:i/>
      <w:spacing w:val="0"/>
    </w:rPr>
  </w:style>
  <w:style w:type="paragraph" w:customStyle="1" w:styleId="Footer">
    <w:name w:val="Footer"/>
    <w:basedOn w:val="Normalny"/>
    <w:rsid w:val="00D80A9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D80A92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D80A92"/>
    <w:pPr>
      <w:ind w:left="720"/>
    </w:pPr>
  </w:style>
  <w:style w:type="paragraph" w:customStyle="1" w:styleId="Default">
    <w:name w:val="Default"/>
    <w:qFormat/>
    <w:rsid w:val="00D80A9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D80A92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0A92"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p">
    <w:name w:val="p"/>
    <w:qFormat/>
    <w:rsid w:val="00D80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2019-07-10T07:17:00Z</dcterms:created>
  <dcterms:modified xsi:type="dcterms:W3CDTF">2019-07-10T07:17:00Z</dcterms:modified>
</cp:coreProperties>
</file>