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403953" w:rsidTr="00AC2360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403953" w:rsidRDefault="00403953" w:rsidP="00AC2360">
            <w:pPr>
              <w:pStyle w:val="p"/>
              <w:spacing w:after="200"/>
            </w:pPr>
          </w:p>
          <w:p w:rsidR="00403953" w:rsidRDefault="00403953" w:rsidP="00AC2360">
            <w:pPr>
              <w:pStyle w:val="p"/>
              <w:spacing w:after="200"/>
            </w:pPr>
          </w:p>
          <w:p w:rsidR="00403953" w:rsidRDefault="00AC2360" w:rsidP="00AC2360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403953" w:rsidRDefault="00403953">
      <w:pPr>
        <w:pStyle w:val="p"/>
      </w:pPr>
    </w:p>
    <w:p w:rsidR="00403953" w:rsidRDefault="00AC2360">
      <w:pPr>
        <w:pStyle w:val="center"/>
      </w:pPr>
      <w:r>
        <w:rPr>
          <w:rStyle w:val="bold"/>
        </w:rPr>
        <w:t>FORMULARZ OFERTOWY</w:t>
      </w:r>
    </w:p>
    <w:p w:rsidR="00403953" w:rsidRDefault="00403953">
      <w:pPr>
        <w:pStyle w:val="p"/>
      </w:pPr>
    </w:p>
    <w:p w:rsidR="00403953" w:rsidRDefault="00403953">
      <w:pPr>
        <w:pStyle w:val="p"/>
      </w:pPr>
    </w:p>
    <w:p w:rsidR="00FE1E7A" w:rsidRPr="00D858F0" w:rsidRDefault="00FE1E7A" w:rsidP="00FE1E7A">
      <w:pPr>
        <w:pStyle w:val="p"/>
        <w:rPr>
          <w:rFonts w:ascii="Times New Roman" w:eastAsia="Arial Unicode MS" w:hAnsi="Times New Roman" w:cs="Times New Roman"/>
          <w:sz w:val="20"/>
          <w:szCs w:val="20"/>
        </w:rPr>
      </w:pPr>
      <w:r w:rsidRPr="006D55AB">
        <w:rPr>
          <w:rStyle w:val="bold"/>
        </w:rPr>
        <w:t>Ochrona i dozór mienia Muzeum Gross-Rosen w Rogoźnicy</w:t>
      </w:r>
      <w:r>
        <w:rPr>
          <w:rStyle w:val="bold"/>
        </w:rPr>
        <w:t xml:space="preserve"> oraz monitorowanie terenu Muzeum w Wałbrzychu</w:t>
      </w:r>
    </w:p>
    <w:p w:rsidR="004C0839" w:rsidRDefault="004C0839" w:rsidP="004C0839">
      <w:pPr>
        <w:pStyle w:val="p"/>
      </w:pPr>
      <w:r w:rsidRPr="007347B2">
        <w:rPr>
          <w:rStyle w:val="bold"/>
        </w:rPr>
        <w:t xml:space="preserve">Znak sprawy: </w:t>
      </w:r>
      <w:r w:rsidR="00F8526B">
        <w:rPr>
          <w:rStyle w:val="bold"/>
        </w:rPr>
        <w:t>DZI.080/2/6/2019</w:t>
      </w:r>
    </w:p>
    <w:p w:rsidR="004C0839" w:rsidRDefault="004C0839"/>
    <w:p w:rsidR="00403953" w:rsidRDefault="00AC2360">
      <w:r>
        <w:t>Zamawiający:</w:t>
      </w:r>
    </w:p>
    <w:p w:rsidR="00FE1E7A" w:rsidRPr="00CD2117" w:rsidRDefault="00FE1E7A" w:rsidP="00FE1E7A">
      <w:pPr>
        <w:pStyle w:val="p"/>
        <w:rPr>
          <w:rStyle w:val="bold"/>
          <w:b w:val="0"/>
        </w:rPr>
      </w:pPr>
      <w:r w:rsidRPr="00223AE5">
        <w:rPr>
          <w:rStyle w:val="bold"/>
        </w:rPr>
        <w:t>Muzeum Gross-Rosen w Rogoźnicy</w:t>
      </w:r>
      <w:r w:rsidR="00CD2117">
        <w:rPr>
          <w:rStyle w:val="bold"/>
        </w:rPr>
        <w:t>. Niemiecki nazistowski obóz koncentracyjny i zagłady (1940 – 1945)</w:t>
      </w:r>
      <w:r w:rsidR="00CD2117">
        <w:t>.</w:t>
      </w:r>
    </w:p>
    <w:p w:rsidR="00E17302" w:rsidRPr="0068183F" w:rsidRDefault="00E17302" w:rsidP="00E17302">
      <w:pPr>
        <w:pStyle w:val="p"/>
        <w:rPr>
          <w:rStyle w:val="bold"/>
        </w:rPr>
      </w:pPr>
    </w:p>
    <w:p w:rsidR="00403953" w:rsidRDefault="00AC2360">
      <w:pPr>
        <w:pStyle w:val="right"/>
      </w:pPr>
      <w:r>
        <w:t>......................................., .......................................</w:t>
      </w:r>
    </w:p>
    <w:p w:rsidR="00403953" w:rsidRDefault="00AC2360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A26162" w:rsidRDefault="00A26162" w:rsidP="00A26162">
      <w:r>
        <w:rPr>
          <w:rStyle w:val="bold"/>
        </w:rPr>
        <w:t>Dane dotyczące wykonawcy:</w:t>
      </w:r>
    </w:p>
    <w:p w:rsidR="00A26162" w:rsidRDefault="00A26162" w:rsidP="00A26162">
      <w:pPr>
        <w:ind w:left="720"/>
      </w:pPr>
      <w:r>
        <w:t>Nazwa</w:t>
      </w:r>
    </w:p>
    <w:p w:rsidR="00A26162" w:rsidRDefault="00A26162" w:rsidP="00A26162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A26162" w:rsidRDefault="00A26162" w:rsidP="00A26162">
      <w:pPr>
        <w:ind w:left="720"/>
      </w:pPr>
      <w:r>
        <w:t>Siedziba</w:t>
      </w:r>
    </w:p>
    <w:p w:rsidR="00A26162" w:rsidRDefault="00A26162" w:rsidP="00A26162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A26162" w:rsidRPr="00A26162" w:rsidRDefault="00A26162" w:rsidP="00A26162">
      <w:pPr>
        <w:ind w:left="720"/>
        <w:rPr>
          <w:lang w:val="en-US"/>
        </w:rPr>
      </w:pPr>
      <w:r w:rsidRPr="00A26162">
        <w:rPr>
          <w:lang w:val="en-US"/>
        </w:rPr>
        <w:t>Nr tel.</w:t>
      </w:r>
    </w:p>
    <w:p w:rsidR="00A26162" w:rsidRPr="00A26162" w:rsidRDefault="00A26162" w:rsidP="00A26162">
      <w:pPr>
        <w:ind w:left="720"/>
        <w:rPr>
          <w:lang w:val="en-US"/>
        </w:rPr>
      </w:pPr>
      <w:r w:rsidRPr="00A26162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A26162" w:rsidRPr="00A26162" w:rsidRDefault="00A26162" w:rsidP="00A26162">
      <w:pPr>
        <w:ind w:left="720"/>
        <w:rPr>
          <w:lang w:val="en-US"/>
        </w:rPr>
      </w:pPr>
      <w:r w:rsidRPr="00A26162">
        <w:rPr>
          <w:lang w:val="en-US"/>
        </w:rPr>
        <w:t>Nr faksu</w:t>
      </w:r>
    </w:p>
    <w:p w:rsidR="00A26162" w:rsidRPr="00410A6A" w:rsidRDefault="00A26162" w:rsidP="00A26162">
      <w:pPr>
        <w:ind w:left="720"/>
        <w:rPr>
          <w:lang w:val="en-US"/>
        </w:rPr>
      </w:pPr>
      <w:r w:rsidRPr="00410A6A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A26162" w:rsidRPr="00075713" w:rsidRDefault="00A26162" w:rsidP="00A26162">
      <w:pPr>
        <w:ind w:left="720"/>
        <w:rPr>
          <w:lang w:val="en-US"/>
        </w:rPr>
      </w:pPr>
      <w:r w:rsidRPr="00075713"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A26162" w:rsidRPr="00A26162" w:rsidRDefault="00A26162" w:rsidP="00A26162">
      <w:pPr>
        <w:ind w:left="720"/>
      </w:pPr>
      <w:r w:rsidRPr="00A26162">
        <w:t>NIP..................................................   REGON....................................................................................</w:t>
      </w:r>
    </w:p>
    <w:p w:rsidR="00A26162" w:rsidRDefault="00A26162" w:rsidP="00A26162">
      <w:pPr>
        <w:ind w:left="720"/>
      </w:pPr>
      <w:r>
        <w:t>Nr rachunku bankowego: ...................................................................................................................</w:t>
      </w:r>
    </w:p>
    <w:p w:rsidR="00A26162" w:rsidRDefault="00A26162" w:rsidP="00A26162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:rsidR="00D5523D" w:rsidRPr="00FE1E7A" w:rsidRDefault="00AC2360" w:rsidP="00FE1E7A">
      <w:pPr>
        <w:pStyle w:val="Normalny1"/>
        <w:spacing w:after="120"/>
        <w:jc w:val="both"/>
      </w:pPr>
      <w:r>
        <w:br w:type="page"/>
      </w:r>
      <w:r>
        <w:lastRenderedPageBreak/>
        <w:t xml:space="preserve">W odpowiedzi na ogłoszenie o ww. postępowaniu o udzielenie zamówienia publicznego prowadzonym w trybie </w:t>
      </w:r>
      <w:r w:rsidR="00FE1E7A" w:rsidRPr="00FE1E7A">
        <w:t>art. 138o ust. 1-4 ustawy z dnia 29 stycznia 2004 roku Prawo zamówień publicznych (t.j. Dz. U.</w:t>
      </w:r>
      <w:r w:rsidR="00FE1E7A" w:rsidRPr="00D858F0">
        <w:t xml:space="preserve"> </w:t>
      </w:r>
      <w:r w:rsidR="00FE1E7A" w:rsidRPr="00FE1E7A">
        <w:t>z 2018 r. poz. 1986 z późn. zm. – zwanej dalej  „Ustawą” ), dotyczącego zamówień na usługi społeczne o wartości mniejszej niż kwota określona w art. 138g</w:t>
      </w:r>
      <w:r w:rsidR="00FE1E7A">
        <w:t xml:space="preserve"> ust. 1 pkt. 1 Ustawy </w:t>
      </w:r>
      <w:r w:rsidRPr="00FE1E7A">
        <w:rPr>
          <w:b/>
        </w:rPr>
        <w:t xml:space="preserve">w imieniu wykonawcy oferuję wykonanie przedmiotowego zamówienia </w:t>
      </w:r>
      <w:r w:rsidRPr="00FE1E7A">
        <w:t>za następującą cenę:</w:t>
      </w:r>
    </w:p>
    <w:p w:rsidR="00FE1E7A" w:rsidRDefault="00FE1E7A" w:rsidP="00AC2360">
      <w:pPr>
        <w:pStyle w:val="justif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73E2A" w:rsidRPr="00DF729D" w:rsidTr="00DF729D"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Cena netto za miesiąc świadczenia usługi (zł)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Stawka podatku VAT (%)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Cena brutto za miesiąc świadczenia usługi (zł)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Ilość miesięcy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Całkowita cena netto</w:t>
            </w:r>
            <w:r w:rsidR="00DF729D" w:rsidRPr="00DF729D">
              <w:rPr>
                <w:b/>
              </w:rPr>
              <w:t xml:space="preserve"> (zł)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Całkowita cena brutto</w:t>
            </w:r>
            <w:r w:rsidR="00DF729D" w:rsidRPr="00DF729D">
              <w:rPr>
                <w:b/>
              </w:rPr>
              <w:t xml:space="preserve"> (zł)</w:t>
            </w:r>
          </w:p>
        </w:tc>
      </w:tr>
      <w:tr w:rsidR="00373E2A" w:rsidRPr="00DF729D" w:rsidTr="00DF729D">
        <w:trPr>
          <w:trHeight w:val="528"/>
        </w:trPr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  <w:r w:rsidRPr="00DF729D">
              <w:rPr>
                <w:b/>
              </w:rPr>
              <w:t>27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73E2A" w:rsidRPr="00DF729D" w:rsidRDefault="00373E2A" w:rsidP="00DF729D">
            <w:pPr>
              <w:pStyle w:val="justify"/>
              <w:jc w:val="center"/>
              <w:rPr>
                <w:b/>
              </w:rPr>
            </w:pPr>
          </w:p>
        </w:tc>
      </w:tr>
    </w:tbl>
    <w:p w:rsidR="00373E2A" w:rsidRDefault="00373E2A" w:rsidP="00AC2360">
      <w:pPr>
        <w:pStyle w:val="justify"/>
        <w:rPr>
          <w:b/>
        </w:rPr>
      </w:pPr>
    </w:p>
    <w:p w:rsidR="00403953" w:rsidRDefault="00403953" w:rsidP="00D5523D">
      <w:pPr>
        <w:pStyle w:val="justify"/>
      </w:pPr>
    </w:p>
    <w:p w:rsidR="00403953" w:rsidRDefault="00AC2360">
      <w:r>
        <w:t>Ja niżej podpisany oświadczam, że:</w:t>
      </w:r>
    </w:p>
    <w:p w:rsidR="00403953" w:rsidRDefault="00AC2360">
      <w:pPr>
        <w:ind w:left="720"/>
        <w:jc w:val="both"/>
      </w:pPr>
      <w:r>
        <w:t>- zapoznałem się z treścią SIWZ dla niniejszego postępowania,</w:t>
      </w:r>
    </w:p>
    <w:p w:rsidR="00403953" w:rsidRDefault="00AC2360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403953" w:rsidRDefault="00403953">
      <w:pPr>
        <w:pStyle w:val="p"/>
      </w:pPr>
    </w:p>
    <w:p w:rsidR="00403953" w:rsidRDefault="00AC2360">
      <w:r>
        <w:t>Załącznikami do niniejszej oferty są (wymienić):</w:t>
      </w:r>
    </w:p>
    <w:p w:rsidR="00403953" w:rsidRDefault="00AC2360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403953" w:rsidRDefault="00AC2360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403953" w:rsidRDefault="00AC2360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403953" w:rsidRDefault="00AC2360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403953" w:rsidRDefault="00AC2360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403953" w:rsidRDefault="00AC2360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403953" w:rsidRDefault="00AC2360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403953" w:rsidRDefault="00AC2360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403953" w:rsidRDefault="00AC2360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403953" w:rsidRDefault="00AC2360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403953" w:rsidRDefault="00A26162">
      <w:pPr>
        <w:rPr>
          <w:rStyle w:val="bold"/>
        </w:rPr>
      </w:pPr>
      <w:r>
        <w:rPr>
          <w:rStyle w:val="bold"/>
        </w:rPr>
        <w:t xml:space="preserve"> </w:t>
      </w:r>
      <w:r w:rsidR="00AC2360">
        <w:rPr>
          <w:rStyle w:val="bold"/>
        </w:rPr>
        <w:t>(*JEŻELI DOTYCZY).</w:t>
      </w:r>
    </w:p>
    <w:p w:rsidR="00A26162" w:rsidRPr="00E7009E" w:rsidRDefault="00A26162" w:rsidP="00A26162">
      <w:pPr>
        <w:pStyle w:val="justify"/>
        <w:rPr>
          <w:rFonts w:cs="Arial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132F15"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 xml:space="preserve">rozporządzenie Parlamentu Europejskiego i Rady (UE) 2016/679 z dnia 27 kwietnia 2016 r. w sprawie ochrony osób fizycznych w związku z przetwarzaniem danych osobowych i w </w:t>
      </w:r>
      <w:r w:rsidRPr="00B52EE7">
        <w:rPr>
          <w:rFonts w:cs="Arial"/>
          <w:color w:val="000000"/>
        </w:rPr>
        <w:lastRenderedPageBreak/>
        <w:t>sprawie swobodnego przepływu takich danych oraz uchylenia dyrektywy 95/46/WE (ogólne rozporządzenie o ochronie danych) (Dz. Urz.</w:t>
      </w:r>
      <w:r>
        <w:rPr>
          <w:rFonts w:cs="Arial"/>
          <w:color w:val="000000"/>
        </w:rPr>
        <w:t xml:space="preserve"> UE L 119 z 04.05.2016, str. 1)</w:t>
      </w:r>
      <w:r w:rsidRPr="00B52EE7">
        <w:rPr>
          <w:rFonts w:cs="Arial"/>
          <w:color w:val="000000"/>
        </w:rPr>
        <w:t xml:space="preserve"> </w:t>
      </w:r>
      <w:r w:rsidRPr="00E7009E">
        <w:rPr>
          <w:rFonts w:cs="Arial"/>
          <w:color w:val="000000"/>
        </w:rPr>
        <w:t xml:space="preserve"> 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</w:t>
      </w:r>
      <w:r>
        <w:rPr>
          <w:rFonts w:cs="Arial"/>
        </w:rPr>
        <w:t xml:space="preserve">iadczenia wykonawca nie składa - </w:t>
      </w:r>
      <w:r w:rsidRPr="00B52EE7">
        <w:rPr>
          <w:rFonts w:cs="Arial"/>
        </w:rPr>
        <w:t>usunięcie treści oświadczenia np. przez jego wykreślenie).</w:t>
      </w:r>
    </w:p>
    <w:p w:rsidR="00A26162" w:rsidRDefault="00A26162"/>
    <w:p w:rsidR="00403953" w:rsidRDefault="00AC2360">
      <w:pPr>
        <w:pStyle w:val="right"/>
      </w:pPr>
      <w:r>
        <w:t>..........................................................................................................</w:t>
      </w:r>
    </w:p>
    <w:p w:rsidR="00403953" w:rsidRDefault="00AC2360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03953" w:rsidSect="0040395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25185"/>
    <w:multiLevelType w:val="multilevel"/>
    <w:tmpl w:val="4C54C6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B03BF"/>
    <w:multiLevelType w:val="multilevel"/>
    <w:tmpl w:val="C21A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C7573"/>
    <w:multiLevelType w:val="multilevel"/>
    <w:tmpl w:val="16AAE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04492"/>
    <w:multiLevelType w:val="multilevel"/>
    <w:tmpl w:val="A55A1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23FDD"/>
    <w:multiLevelType w:val="multilevel"/>
    <w:tmpl w:val="67E087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66DB8"/>
    <w:multiLevelType w:val="multilevel"/>
    <w:tmpl w:val="1AE64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E24A1E"/>
    <w:multiLevelType w:val="multilevel"/>
    <w:tmpl w:val="6B6C77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E6B36"/>
    <w:multiLevelType w:val="multilevel"/>
    <w:tmpl w:val="84E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F1444D"/>
    <w:multiLevelType w:val="multilevel"/>
    <w:tmpl w:val="0A469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D0267D2"/>
    <w:multiLevelType w:val="multilevel"/>
    <w:tmpl w:val="6FB4B8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33D63"/>
    <w:multiLevelType w:val="multilevel"/>
    <w:tmpl w:val="93E2A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96874"/>
    <w:multiLevelType w:val="multilevel"/>
    <w:tmpl w:val="D50C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F42BA"/>
    <w:multiLevelType w:val="multilevel"/>
    <w:tmpl w:val="388CC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E2746"/>
    <w:multiLevelType w:val="multilevel"/>
    <w:tmpl w:val="B8B47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5D4F"/>
    <w:multiLevelType w:val="multilevel"/>
    <w:tmpl w:val="E1B69E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357A57"/>
    <w:multiLevelType w:val="multilevel"/>
    <w:tmpl w:val="734A69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52261"/>
    <w:multiLevelType w:val="multilevel"/>
    <w:tmpl w:val="56FEA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EA1E01"/>
    <w:multiLevelType w:val="multilevel"/>
    <w:tmpl w:val="7F44B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F7409"/>
    <w:multiLevelType w:val="multilevel"/>
    <w:tmpl w:val="BF3281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13ACD"/>
    <w:multiLevelType w:val="multilevel"/>
    <w:tmpl w:val="2A348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B59BE"/>
    <w:multiLevelType w:val="multilevel"/>
    <w:tmpl w:val="2F509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5136C6"/>
    <w:multiLevelType w:val="multilevel"/>
    <w:tmpl w:val="FF4497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200ED0"/>
    <w:multiLevelType w:val="multilevel"/>
    <w:tmpl w:val="08948B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8"/>
  </w:num>
  <w:num w:numId="5">
    <w:abstractNumId w:val="2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26"/>
  </w:num>
  <w:num w:numId="11">
    <w:abstractNumId w:val="4"/>
  </w:num>
  <w:num w:numId="12">
    <w:abstractNumId w:val="19"/>
  </w:num>
  <w:num w:numId="13">
    <w:abstractNumId w:val="24"/>
  </w:num>
  <w:num w:numId="14">
    <w:abstractNumId w:val="27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9"/>
  </w:num>
  <w:num w:numId="22">
    <w:abstractNumId w:val="10"/>
  </w:num>
  <w:num w:numId="23">
    <w:abstractNumId w:val="17"/>
  </w:num>
  <w:num w:numId="24">
    <w:abstractNumId w:val="25"/>
  </w:num>
  <w:num w:numId="25">
    <w:abstractNumId w:val="6"/>
  </w:num>
  <w:num w:numId="26">
    <w:abstractNumId w:val="30"/>
  </w:num>
  <w:num w:numId="27">
    <w:abstractNumId w:val="18"/>
  </w:num>
  <w:num w:numId="28">
    <w:abstractNumId w:val="12"/>
  </w:num>
  <w:num w:numId="29">
    <w:abstractNumId w:val="29"/>
  </w:num>
  <w:num w:numId="30">
    <w:abstractNumId w:val="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03953"/>
    <w:rsid w:val="00215001"/>
    <w:rsid w:val="002D1E85"/>
    <w:rsid w:val="00334B17"/>
    <w:rsid w:val="00371E29"/>
    <w:rsid w:val="00373E2A"/>
    <w:rsid w:val="003D047D"/>
    <w:rsid w:val="003F5BAA"/>
    <w:rsid w:val="00403953"/>
    <w:rsid w:val="004C0839"/>
    <w:rsid w:val="005A64DC"/>
    <w:rsid w:val="006C0F08"/>
    <w:rsid w:val="007347B2"/>
    <w:rsid w:val="00765877"/>
    <w:rsid w:val="00A26162"/>
    <w:rsid w:val="00AC2360"/>
    <w:rsid w:val="00B83774"/>
    <w:rsid w:val="00C65DA6"/>
    <w:rsid w:val="00CD2117"/>
    <w:rsid w:val="00D5523D"/>
    <w:rsid w:val="00DF729D"/>
    <w:rsid w:val="00E17302"/>
    <w:rsid w:val="00F63331"/>
    <w:rsid w:val="00F8526B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03953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403953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403953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403953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403953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403953"/>
    <w:rPr>
      <w:b/>
    </w:rPr>
  </w:style>
  <w:style w:type="table" w:customStyle="1" w:styleId="standard">
    <w:name w:val="standard"/>
    <w:uiPriority w:val="99"/>
    <w:rsid w:val="00403953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przypisudolnego">
    <w:name w:val="footnote reference"/>
    <w:uiPriority w:val="99"/>
    <w:semiHidden/>
    <w:unhideWhenUsed/>
    <w:rsid w:val="00A26162"/>
    <w:rPr>
      <w:vertAlign w:val="superscript"/>
    </w:rPr>
  </w:style>
  <w:style w:type="paragraph" w:customStyle="1" w:styleId="Normalny1">
    <w:name w:val="Normalny1"/>
    <w:rsid w:val="00FE1E7A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37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</dc:creator>
  <cp:lastModifiedBy>m24</cp:lastModifiedBy>
  <cp:revision>2</cp:revision>
  <dcterms:created xsi:type="dcterms:W3CDTF">2019-06-24T11:37:00Z</dcterms:created>
  <dcterms:modified xsi:type="dcterms:W3CDTF">2019-06-24T11:37:00Z</dcterms:modified>
</cp:coreProperties>
</file>