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982" w:rsidRPr="00CE7982" w:rsidRDefault="004D3B92" w:rsidP="00CE7982">
      <w:pPr>
        <w:pStyle w:val="right"/>
        <w:jc w:val="left"/>
        <w:rPr>
          <w:color w:val="FF0000"/>
        </w:rPr>
      </w:pPr>
      <w:r>
        <w:rPr>
          <w:color w:val="FF0000"/>
        </w:rPr>
        <w:t>TEKST JEDNOLITY Z DNIA 19</w:t>
      </w:r>
      <w:r w:rsidR="00CE7982">
        <w:rPr>
          <w:color w:val="FF0000"/>
        </w:rPr>
        <w:t>.06.2019 R</w:t>
      </w:r>
    </w:p>
    <w:p w:rsidR="00021512" w:rsidRPr="007E0FAE" w:rsidRDefault="001763C8" w:rsidP="00021512">
      <w:pPr>
        <w:pStyle w:val="right"/>
      </w:pPr>
      <w:r>
        <w:t>Rogoźnica</w:t>
      </w:r>
      <w:r w:rsidR="00021512" w:rsidRPr="007E0FAE">
        <w:t xml:space="preserve">, dnia </w:t>
      </w:r>
      <w:r w:rsidR="00223AE5">
        <w:t>0</w:t>
      </w:r>
      <w:r w:rsidR="00661DAB">
        <w:t>7</w:t>
      </w:r>
      <w:r w:rsidR="00021512" w:rsidRPr="007E0FAE">
        <w:t>.0</w:t>
      </w:r>
      <w:r w:rsidR="00223AE5">
        <w:t>6</w:t>
      </w:r>
      <w:r w:rsidR="00021512" w:rsidRPr="007E0FAE">
        <w:t>.201</w:t>
      </w:r>
      <w:r w:rsidR="00021512">
        <w:t>9</w:t>
      </w:r>
      <w:r w:rsidR="00FE4DE0">
        <w:t>r</w:t>
      </w:r>
      <w:r w:rsidR="00522A91" w:rsidRPr="007E0FAE">
        <w:t>oku</w:t>
      </w:r>
    </w:p>
    <w:p w:rsidR="00021512" w:rsidRPr="007E0FAE" w:rsidRDefault="00021512" w:rsidP="00021512">
      <w:pPr>
        <w:pStyle w:val="p"/>
      </w:pPr>
    </w:p>
    <w:p w:rsidR="00223AE5" w:rsidRDefault="00223AE5" w:rsidP="00223AE5">
      <w:pPr>
        <w:pStyle w:val="p"/>
        <w:rPr>
          <w:rStyle w:val="bold"/>
        </w:rPr>
      </w:pPr>
      <w:r w:rsidRPr="00223AE5">
        <w:rPr>
          <w:rStyle w:val="bold"/>
        </w:rPr>
        <w:t>Muzeum Gross-Rosen w Rogoźnicy</w:t>
      </w:r>
    </w:p>
    <w:p w:rsidR="004414BA" w:rsidRDefault="004414BA" w:rsidP="00223AE5">
      <w:pPr>
        <w:pStyle w:val="p"/>
      </w:pPr>
      <w:r>
        <w:rPr>
          <w:rStyle w:val="bold"/>
        </w:rPr>
        <w:t>Znak sprawy: DZI</w:t>
      </w:r>
      <w:r w:rsidR="00BD0E3A">
        <w:rPr>
          <w:rStyle w:val="bold"/>
        </w:rPr>
        <w:t>.080/1/6/2019</w:t>
      </w:r>
    </w:p>
    <w:p w:rsidR="00021512" w:rsidRPr="007E0FAE" w:rsidRDefault="00021512" w:rsidP="00021512">
      <w:pPr>
        <w:pStyle w:val="p"/>
      </w:pPr>
    </w:p>
    <w:p w:rsidR="00F210B9" w:rsidRPr="006D2AE6" w:rsidRDefault="00F210B9" w:rsidP="00CA74DE">
      <w:pPr>
        <w:pStyle w:val="p"/>
        <w:spacing w:line="360" w:lineRule="auto"/>
        <w:rPr>
          <w:rFonts w:cs="Times New Roman"/>
        </w:rPr>
      </w:pPr>
    </w:p>
    <w:p w:rsidR="00237329" w:rsidRDefault="00237329" w:rsidP="00CA74DE">
      <w:pPr>
        <w:pStyle w:val="center"/>
        <w:spacing w:line="360" w:lineRule="auto"/>
        <w:rPr>
          <w:rStyle w:val="bold"/>
          <w:rFonts w:cs="Times New Roman"/>
          <w:sz w:val="26"/>
        </w:rPr>
      </w:pPr>
    </w:p>
    <w:p w:rsidR="00237329" w:rsidRDefault="00237329" w:rsidP="00CA74DE">
      <w:pPr>
        <w:pStyle w:val="center"/>
        <w:spacing w:line="360" w:lineRule="auto"/>
        <w:rPr>
          <w:rStyle w:val="bold"/>
          <w:rFonts w:cs="Times New Roman"/>
          <w:sz w:val="26"/>
        </w:rPr>
      </w:pPr>
    </w:p>
    <w:p w:rsidR="00F210B9" w:rsidRPr="00237329" w:rsidRDefault="009D588C" w:rsidP="00CA74DE">
      <w:pPr>
        <w:pStyle w:val="center"/>
        <w:spacing w:line="360" w:lineRule="auto"/>
        <w:rPr>
          <w:rFonts w:cs="Times New Roman"/>
          <w:sz w:val="30"/>
        </w:rPr>
      </w:pPr>
      <w:r w:rsidRPr="00237329">
        <w:rPr>
          <w:rStyle w:val="bold"/>
          <w:rFonts w:cs="Times New Roman"/>
          <w:sz w:val="30"/>
        </w:rPr>
        <w:t>SPECYFIKACJA ISTOTNYCH WARUNKÓW ZAMÓWIENIA</w:t>
      </w:r>
    </w:p>
    <w:p w:rsidR="00F210B9" w:rsidRPr="00237329" w:rsidRDefault="00F210B9" w:rsidP="00CA74DE">
      <w:pPr>
        <w:pStyle w:val="p"/>
        <w:spacing w:line="360" w:lineRule="auto"/>
        <w:rPr>
          <w:rFonts w:cs="Times New Roman"/>
          <w:sz w:val="26"/>
        </w:rPr>
      </w:pPr>
    </w:p>
    <w:p w:rsidR="00F210B9" w:rsidRDefault="0030134A" w:rsidP="0030134A">
      <w:pPr>
        <w:pStyle w:val="p"/>
        <w:spacing w:line="360" w:lineRule="auto"/>
        <w:jc w:val="center"/>
        <w:rPr>
          <w:rFonts w:cs="Times New Roman"/>
          <w:b/>
          <w:sz w:val="24"/>
          <w:szCs w:val="28"/>
        </w:rPr>
      </w:pPr>
      <w:r>
        <w:rPr>
          <w:rFonts w:cs="Times New Roman"/>
          <w:b/>
          <w:sz w:val="24"/>
          <w:szCs w:val="28"/>
        </w:rPr>
        <w:t xml:space="preserve">Przełożenie i stabilizacja kamiennych schodów gruntowych przy placu apelowym, przełożenie </w:t>
      </w:r>
      <w:r>
        <w:rPr>
          <w:rFonts w:cs="Times New Roman"/>
          <w:b/>
          <w:sz w:val="24"/>
          <w:szCs w:val="28"/>
        </w:rPr>
        <w:br/>
        <w:t>i stabilizacja kamiennych schodów gruntowych między basenem p.poż. a łaźnią oraz przełożenie i stabilizacja kamiennych schodów gruntowych przy b</w:t>
      </w:r>
      <w:r w:rsidR="006E27F7">
        <w:rPr>
          <w:rFonts w:cs="Times New Roman"/>
          <w:b/>
          <w:sz w:val="24"/>
          <w:szCs w:val="28"/>
        </w:rPr>
        <w:t>lokach więźniarskich 13, 15, 19 i 21</w:t>
      </w:r>
    </w:p>
    <w:p w:rsidR="0030134A" w:rsidRDefault="006E27F7" w:rsidP="0030134A">
      <w:pPr>
        <w:pStyle w:val="p"/>
        <w:spacing w:line="360" w:lineRule="auto"/>
        <w:jc w:val="center"/>
        <w:rPr>
          <w:rFonts w:cs="Times New Roman"/>
          <w:b/>
          <w:sz w:val="24"/>
          <w:szCs w:val="28"/>
        </w:rPr>
      </w:pPr>
      <w:r>
        <w:rPr>
          <w:rFonts w:cs="Times New Roman"/>
          <w:b/>
          <w:sz w:val="24"/>
          <w:szCs w:val="28"/>
        </w:rPr>
        <w:t>n</w:t>
      </w:r>
      <w:r w:rsidR="0030134A">
        <w:rPr>
          <w:rFonts w:cs="Times New Roman"/>
          <w:b/>
          <w:sz w:val="24"/>
          <w:szCs w:val="28"/>
        </w:rPr>
        <w:t>a obszarze da</w:t>
      </w:r>
      <w:r>
        <w:rPr>
          <w:rFonts w:cs="Times New Roman"/>
          <w:b/>
          <w:sz w:val="24"/>
          <w:szCs w:val="28"/>
        </w:rPr>
        <w:t>w</w:t>
      </w:r>
      <w:r w:rsidR="0030134A">
        <w:rPr>
          <w:rFonts w:cs="Times New Roman"/>
          <w:b/>
          <w:sz w:val="24"/>
          <w:szCs w:val="28"/>
        </w:rPr>
        <w:t>nego Obozu Koncentracyjnego Gross-Rosen w Rogoźnicy (działka nr 438, Obręb Rogoźnica)</w:t>
      </w:r>
    </w:p>
    <w:p w:rsidR="0030134A" w:rsidRPr="00237329" w:rsidRDefault="0030134A" w:rsidP="0030134A">
      <w:pPr>
        <w:pStyle w:val="p"/>
        <w:spacing w:line="360" w:lineRule="auto"/>
        <w:jc w:val="center"/>
        <w:rPr>
          <w:rFonts w:cs="Times New Roman"/>
          <w:sz w:val="18"/>
        </w:rPr>
      </w:pPr>
    </w:p>
    <w:p w:rsidR="00F210B9" w:rsidRPr="006D2AE6" w:rsidRDefault="009D588C" w:rsidP="00CA74DE">
      <w:pPr>
        <w:pStyle w:val="center"/>
        <w:spacing w:line="360" w:lineRule="auto"/>
        <w:rPr>
          <w:rFonts w:cs="Times New Roman"/>
        </w:rPr>
      </w:pPr>
      <w:r w:rsidRPr="006D2AE6">
        <w:rPr>
          <w:rStyle w:val="bold"/>
          <w:rFonts w:cs="Times New Roman"/>
        </w:rPr>
        <w:t>o wartości nieprzekraczającej kwoty określonej w przepisach wydanych na podstawie art. 11 ust. 8 ustawy Prawo zamówień publicznych</w:t>
      </w:r>
    </w:p>
    <w:p w:rsidR="00F210B9" w:rsidRPr="006D2AE6" w:rsidRDefault="00F210B9" w:rsidP="00CA74DE">
      <w:pPr>
        <w:pStyle w:val="p"/>
        <w:spacing w:line="360" w:lineRule="auto"/>
        <w:rPr>
          <w:rFonts w:cs="Times New Roman"/>
        </w:rPr>
      </w:pPr>
    </w:p>
    <w:p w:rsidR="00F210B9" w:rsidRPr="006D2AE6" w:rsidRDefault="00F210B9" w:rsidP="00CA74DE">
      <w:pPr>
        <w:pStyle w:val="p"/>
        <w:spacing w:line="360" w:lineRule="auto"/>
        <w:rPr>
          <w:rFonts w:cs="Times New Roman"/>
        </w:rPr>
      </w:pPr>
    </w:p>
    <w:p w:rsidR="00F210B9" w:rsidRPr="006D2AE6" w:rsidRDefault="00F210B9" w:rsidP="00CA74DE">
      <w:pPr>
        <w:pStyle w:val="p"/>
        <w:spacing w:line="360" w:lineRule="auto"/>
        <w:rPr>
          <w:rFonts w:cs="Times New Roman"/>
        </w:rPr>
      </w:pPr>
    </w:p>
    <w:p w:rsidR="00F210B9" w:rsidRPr="006D2AE6" w:rsidRDefault="009D588C" w:rsidP="00CA74DE">
      <w:pPr>
        <w:pStyle w:val="justify"/>
        <w:spacing w:line="360" w:lineRule="auto"/>
        <w:rPr>
          <w:rFonts w:cs="Times New Roman"/>
        </w:rPr>
      </w:pPr>
      <w:r w:rsidRPr="006D2AE6">
        <w:rPr>
          <w:rFonts w:cs="Times New Roman"/>
        </w:rPr>
        <w:t xml:space="preserve">Postępowanie o udzielenie zamówienia prowadzone jest w trybie </w:t>
      </w:r>
      <w:r w:rsidRPr="006D2AE6">
        <w:rPr>
          <w:rStyle w:val="bold"/>
          <w:rFonts w:cs="Times New Roman"/>
        </w:rPr>
        <w:t>przetargu nieograniczonego</w:t>
      </w:r>
      <w:r w:rsidRPr="006D2AE6">
        <w:rPr>
          <w:rFonts w:cs="Times New Roman"/>
        </w:rPr>
        <w:t xml:space="preserve"> na podstawie ustawy z dnia 29 stycznia 2004 roku Prawo zamówień publicznych – zwanej dalej „Ustawą”.</w:t>
      </w:r>
    </w:p>
    <w:p w:rsidR="00F210B9" w:rsidRPr="006D2AE6" w:rsidRDefault="009D588C" w:rsidP="00CA74DE">
      <w:pPr>
        <w:spacing w:line="360" w:lineRule="auto"/>
        <w:rPr>
          <w:rFonts w:cs="Times New Roman"/>
        </w:rPr>
      </w:pPr>
      <w:r w:rsidRPr="006D2AE6">
        <w:rPr>
          <w:rFonts w:cs="Times New Roman"/>
        </w:rPr>
        <w:br w:type="page"/>
      </w:r>
    </w:p>
    <w:p w:rsidR="00F210B9" w:rsidRPr="006D2AE6" w:rsidRDefault="009D588C" w:rsidP="00CA74DE">
      <w:pPr>
        <w:pStyle w:val="p"/>
        <w:spacing w:line="360" w:lineRule="auto"/>
        <w:rPr>
          <w:rFonts w:cs="Times New Roman"/>
        </w:rPr>
      </w:pPr>
      <w:r w:rsidRPr="006D2AE6">
        <w:rPr>
          <w:rStyle w:val="bold"/>
          <w:rFonts w:cs="Times New Roman"/>
        </w:rPr>
        <w:lastRenderedPageBreak/>
        <w:t>1. ZAMAWIAJĄCY</w:t>
      </w:r>
    </w:p>
    <w:p w:rsidR="00223AE5" w:rsidRPr="00BB371C" w:rsidRDefault="00223AE5" w:rsidP="00223AE5">
      <w:pPr>
        <w:pStyle w:val="p"/>
        <w:rPr>
          <w:b/>
        </w:rPr>
      </w:pPr>
      <w:r w:rsidRPr="00BB371C">
        <w:rPr>
          <w:rStyle w:val="bold"/>
          <w:b w:val="0"/>
        </w:rPr>
        <w:t>Muzeum Gross-Rosen w Rogoźnicy</w:t>
      </w:r>
    </w:p>
    <w:p w:rsidR="00021512" w:rsidRPr="00BB371C" w:rsidRDefault="00223AE5" w:rsidP="00021512">
      <w:pPr>
        <w:pStyle w:val="p"/>
        <w:rPr>
          <w:lang w:val="en-US"/>
        </w:rPr>
      </w:pPr>
      <w:r w:rsidRPr="00BB371C">
        <w:rPr>
          <w:lang w:val="en-US"/>
        </w:rPr>
        <w:t>ul. Ofiar Gross-Rosen 26</w:t>
      </w:r>
    </w:p>
    <w:p w:rsidR="00021512" w:rsidRPr="00BB371C" w:rsidRDefault="00223AE5" w:rsidP="00021512">
      <w:pPr>
        <w:pStyle w:val="p"/>
        <w:rPr>
          <w:lang w:val="en-US"/>
        </w:rPr>
      </w:pPr>
      <w:r w:rsidRPr="00BB371C">
        <w:rPr>
          <w:lang w:val="en-US"/>
        </w:rPr>
        <w:t>58</w:t>
      </w:r>
      <w:r w:rsidR="00021512" w:rsidRPr="00BB371C">
        <w:rPr>
          <w:lang w:val="en-US"/>
        </w:rPr>
        <w:t>-</w:t>
      </w:r>
      <w:r w:rsidRPr="00BB371C">
        <w:rPr>
          <w:lang w:val="en-US"/>
        </w:rPr>
        <w:t>152Goczałków</w:t>
      </w:r>
    </w:p>
    <w:p w:rsidR="00021512" w:rsidRPr="00BB371C" w:rsidRDefault="00021512" w:rsidP="00021512">
      <w:pPr>
        <w:pStyle w:val="p"/>
        <w:rPr>
          <w:lang w:val="en-US"/>
        </w:rPr>
      </w:pPr>
      <w:r w:rsidRPr="00BB371C">
        <w:rPr>
          <w:lang w:val="en-US"/>
        </w:rPr>
        <w:t xml:space="preserve">Fax: </w:t>
      </w:r>
      <w:r w:rsidR="00316FD7" w:rsidRPr="00BB371C">
        <w:rPr>
          <w:lang w:val="en-US"/>
        </w:rPr>
        <w:t>74 842 15 94</w:t>
      </w:r>
    </w:p>
    <w:p w:rsidR="00F210B9" w:rsidRPr="00BB371C" w:rsidRDefault="00021512" w:rsidP="00223AE5">
      <w:pPr>
        <w:pStyle w:val="p"/>
        <w:rPr>
          <w:lang w:val="en-US"/>
        </w:rPr>
      </w:pPr>
      <w:r w:rsidRPr="00BB371C">
        <w:rPr>
          <w:lang w:val="en-US"/>
        </w:rPr>
        <w:t xml:space="preserve">Mail: </w:t>
      </w:r>
      <w:r w:rsidR="00380AF9" w:rsidRPr="00BB371C">
        <w:rPr>
          <w:lang w:val="en-US"/>
        </w:rPr>
        <w:t>muzeum@gross-rosen.eu</w:t>
      </w:r>
    </w:p>
    <w:p w:rsidR="00380AF9" w:rsidRPr="00BB371C" w:rsidRDefault="00380AF9" w:rsidP="00223AE5">
      <w:pPr>
        <w:pStyle w:val="p"/>
        <w:rPr>
          <w:rFonts w:cs="Times New Roman"/>
        </w:rPr>
      </w:pPr>
      <w:r w:rsidRPr="00BB371C">
        <w:t xml:space="preserve">Adres URL: www.gross-rosen.eu </w:t>
      </w:r>
    </w:p>
    <w:p w:rsidR="00F210B9" w:rsidRPr="00BB371C" w:rsidRDefault="00F210B9" w:rsidP="00CA74DE">
      <w:pPr>
        <w:pStyle w:val="p"/>
        <w:spacing w:line="360" w:lineRule="auto"/>
        <w:rPr>
          <w:rFonts w:cs="Times New Roman"/>
        </w:rPr>
      </w:pPr>
    </w:p>
    <w:p w:rsidR="00F210B9" w:rsidRPr="00BB371C" w:rsidRDefault="009D588C" w:rsidP="00CA74DE">
      <w:pPr>
        <w:pStyle w:val="p"/>
        <w:spacing w:line="360" w:lineRule="auto"/>
        <w:rPr>
          <w:rFonts w:cs="Times New Roman"/>
        </w:rPr>
      </w:pPr>
      <w:r w:rsidRPr="00BB371C">
        <w:rPr>
          <w:rStyle w:val="bold"/>
          <w:rFonts w:cs="Times New Roman"/>
        </w:rPr>
        <w:t>2. TRYB UDZIELENIA ZAMÓWIENIA</w:t>
      </w:r>
    </w:p>
    <w:p w:rsidR="00F210B9" w:rsidRPr="00BB371C" w:rsidRDefault="009D588C" w:rsidP="00CA74DE">
      <w:pPr>
        <w:pStyle w:val="p"/>
        <w:spacing w:line="360" w:lineRule="auto"/>
        <w:rPr>
          <w:rFonts w:cs="Times New Roman"/>
        </w:rPr>
      </w:pPr>
      <w:r w:rsidRPr="00BB371C">
        <w:rPr>
          <w:rFonts w:cs="Times New Roman"/>
        </w:rPr>
        <w:t xml:space="preserve">Postępowanie prowadzone będzie w trybie </w:t>
      </w:r>
      <w:r w:rsidRPr="00BB371C">
        <w:rPr>
          <w:rStyle w:val="bold"/>
          <w:rFonts w:cs="Times New Roman"/>
        </w:rPr>
        <w:t>przetargu nieograniczonego.</w:t>
      </w:r>
    </w:p>
    <w:p w:rsidR="00F210B9" w:rsidRPr="00BB371C" w:rsidRDefault="00F210B9" w:rsidP="00CA74DE">
      <w:pPr>
        <w:pStyle w:val="p"/>
        <w:spacing w:line="360" w:lineRule="auto"/>
        <w:rPr>
          <w:rFonts w:cs="Times New Roman"/>
        </w:rPr>
      </w:pPr>
    </w:p>
    <w:p w:rsidR="00F210B9" w:rsidRPr="00BB371C" w:rsidRDefault="00F210B9" w:rsidP="00CA74DE">
      <w:pPr>
        <w:pStyle w:val="p"/>
        <w:spacing w:line="360" w:lineRule="auto"/>
        <w:rPr>
          <w:rFonts w:cs="Times New Roman"/>
        </w:rPr>
      </w:pPr>
    </w:p>
    <w:p w:rsidR="00F210B9" w:rsidRPr="00BB371C" w:rsidRDefault="009D588C" w:rsidP="00CA74DE">
      <w:pPr>
        <w:pStyle w:val="p"/>
        <w:spacing w:line="360" w:lineRule="auto"/>
        <w:rPr>
          <w:rFonts w:cs="Times New Roman"/>
        </w:rPr>
      </w:pPr>
      <w:r w:rsidRPr="00BB371C">
        <w:rPr>
          <w:rStyle w:val="bold"/>
          <w:rFonts w:cs="Times New Roman"/>
        </w:rPr>
        <w:t>3. OPIS PRZEDMIOTU ZAMÓWIENIA</w:t>
      </w:r>
    </w:p>
    <w:p w:rsidR="00F210B9" w:rsidRPr="00BB371C" w:rsidRDefault="009D588C" w:rsidP="00CA74DE">
      <w:pPr>
        <w:pStyle w:val="justify"/>
        <w:spacing w:line="360" w:lineRule="auto"/>
        <w:rPr>
          <w:rFonts w:cs="Times New Roman"/>
        </w:rPr>
      </w:pPr>
      <w:r w:rsidRPr="00BB371C">
        <w:rPr>
          <w:rFonts w:cs="Times New Roman"/>
        </w:rPr>
        <w:t>Rodzaj zamówienia: Roboty budowlane</w:t>
      </w:r>
    </w:p>
    <w:p w:rsidR="00F210B9" w:rsidRPr="00BB371C" w:rsidRDefault="00F210B9" w:rsidP="00CA74DE">
      <w:pPr>
        <w:pStyle w:val="p"/>
        <w:spacing w:line="360" w:lineRule="auto"/>
        <w:rPr>
          <w:rFonts w:cs="Times New Roman"/>
        </w:rPr>
      </w:pPr>
    </w:p>
    <w:p w:rsidR="006E27F7" w:rsidRPr="00BB371C" w:rsidRDefault="00562004" w:rsidP="006E27F7">
      <w:pPr>
        <w:pStyle w:val="p"/>
        <w:spacing w:line="360" w:lineRule="auto"/>
        <w:jc w:val="both"/>
        <w:rPr>
          <w:rFonts w:cs="Times New Roman"/>
          <w:b/>
          <w:sz w:val="24"/>
          <w:szCs w:val="28"/>
        </w:rPr>
      </w:pPr>
      <w:r w:rsidRPr="00BB371C">
        <w:rPr>
          <w:rFonts w:cs="Times New Roman"/>
          <w:b/>
          <w:sz w:val="24"/>
          <w:szCs w:val="24"/>
        </w:rPr>
        <w:t xml:space="preserve">Przedmiotem zamówienia jest </w:t>
      </w:r>
      <w:r w:rsidR="006E27F7" w:rsidRPr="00BB371C">
        <w:rPr>
          <w:rFonts w:cs="Times New Roman"/>
          <w:b/>
          <w:sz w:val="24"/>
          <w:szCs w:val="28"/>
        </w:rPr>
        <w:t>przełożenie i stabilizacja kamiennych schodów gruntowych:</w:t>
      </w:r>
    </w:p>
    <w:p w:rsidR="006E27F7" w:rsidRPr="00BB371C" w:rsidRDefault="006E27F7" w:rsidP="006E27F7">
      <w:pPr>
        <w:pStyle w:val="p"/>
        <w:spacing w:line="360" w:lineRule="auto"/>
        <w:jc w:val="both"/>
        <w:rPr>
          <w:rFonts w:cs="Times New Roman"/>
          <w:b/>
          <w:sz w:val="24"/>
          <w:szCs w:val="28"/>
        </w:rPr>
      </w:pPr>
      <w:r w:rsidRPr="00BB371C">
        <w:rPr>
          <w:rFonts w:cs="Times New Roman"/>
          <w:b/>
          <w:sz w:val="24"/>
          <w:szCs w:val="28"/>
        </w:rPr>
        <w:t xml:space="preserve">- przy placu apelowym, </w:t>
      </w:r>
    </w:p>
    <w:p w:rsidR="006E27F7" w:rsidRPr="00BB371C" w:rsidRDefault="006E27F7" w:rsidP="006E27F7">
      <w:pPr>
        <w:pStyle w:val="p"/>
        <w:spacing w:line="360" w:lineRule="auto"/>
        <w:jc w:val="both"/>
        <w:rPr>
          <w:rFonts w:cs="Times New Roman"/>
          <w:b/>
          <w:sz w:val="24"/>
          <w:szCs w:val="28"/>
        </w:rPr>
      </w:pPr>
      <w:r w:rsidRPr="00BB371C">
        <w:rPr>
          <w:rFonts w:cs="Times New Roman"/>
          <w:b/>
          <w:sz w:val="24"/>
          <w:szCs w:val="28"/>
        </w:rPr>
        <w:t xml:space="preserve">- między basenem przeciwpożarowym a łaźnią, oraz </w:t>
      </w:r>
    </w:p>
    <w:p w:rsidR="006E27F7" w:rsidRPr="00BB371C" w:rsidRDefault="006E27F7" w:rsidP="006E27F7">
      <w:pPr>
        <w:pStyle w:val="p"/>
        <w:spacing w:line="360" w:lineRule="auto"/>
        <w:jc w:val="both"/>
        <w:rPr>
          <w:rFonts w:cs="Times New Roman"/>
          <w:b/>
          <w:sz w:val="24"/>
          <w:szCs w:val="28"/>
        </w:rPr>
      </w:pPr>
      <w:r w:rsidRPr="00BB371C">
        <w:rPr>
          <w:rFonts w:cs="Times New Roman"/>
          <w:b/>
          <w:sz w:val="24"/>
          <w:szCs w:val="28"/>
        </w:rPr>
        <w:t>- przy blokach więźniarskich 13, 15, 19 i 21</w:t>
      </w:r>
    </w:p>
    <w:p w:rsidR="006E27F7" w:rsidRPr="00BB371C" w:rsidRDefault="006E27F7" w:rsidP="006E27F7">
      <w:pPr>
        <w:pStyle w:val="p"/>
        <w:spacing w:line="360" w:lineRule="auto"/>
        <w:jc w:val="both"/>
        <w:rPr>
          <w:rFonts w:cs="Times New Roman"/>
          <w:b/>
          <w:sz w:val="24"/>
          <w:szCs w:val="28"/>
        </w:rPr>
      </w:pPr>
      <w:r w:rsidRPr="00BB371C">
        <w:rPr>
          <w:rFonts w:cs="Times New Roman"/>
          <w:b/>
          <w:sz w:val="24"/>
          <w:szCs w:val="28"/>
        </w:rPr>
        <w:t>na obszarze dawnego Obozu Koncentracyjnego Gross-Rosen w Rogoźnicy (działka nr 438, Obręb Rogoźnica)</w:t>
      </w:r>
    </w:p>
    <w:p w:rsidR="006D224C" w:rsidRPr="00BB371C" w:rsidRDefault="006D224C" w:rsidP="00223AE5">
      <w:pPr>
        <w:pStyle w:val="p"/>
        <w:spacing w:line="360" w:lineRule="auto"/>
        <w:jc w:val="both"/>
        <w:rPr>
          <w:rFonts w:cs="Times New Roman"/>
          <w:b/>
          <w:sz w:val="24"/>
          <w:szCs w:val="24"/>
        </w:rPr>
      </w:pPr>
    </w:p>
    <w:p w:rsidR="00562004" w:rsidRPr="00BB371C" w:rsidRDefault="00237329" w:rsidP="00B66163">
      <w:pPr>
        <w:spacing w:line="360" w:lineRule="auto"/>
        <w:jc w:val="both"/>
        <w:rPr>
          <w:rFonts w:cs="Times New Roman"/>
        </w:rPr>
      </w:pPr>
      <w:r w:rsidRPr="00BB371C">
        <w:rPr>
          <w:rFonts w:cs="Times New Roman"/>
        </w:rPr>
        <w:t>S</w:t>
      </w:r>
      <w:r w:rsidR="00562004" w:rsidRPr="00BB371C">
        <w:rPr>
          <w:rFonts w:cs="Times New Roman"/>
        </w:rPr>
        <w:t>zczegółowy opis przedmiotu zamówienia zawarty jest w dokumentacji projektowej, przedmiarach robót, specyfikacj</w:t>
      </w:r>
      <w:r w:rsidR="00FC51D7" w:rsidRPr="00BB371C">
        <w:rPr>
          <w:rFonts w:cs="Times New Roman"/>
        </w:rPr>
        <w:t>ach</w:t>
      </w:r>
      <w:r w:rsidR="00562004" w:rsidRPr="00BB371C">
        <w:rPr>
          <w:rFonts w:cs="Times New Roman"/>
        </w:rPr>
        <w:t xml:space="preserve"> techniczn</w:t>
      </w:r>
      <w:r w:rsidRPr="00BB371C">
        <w:rPr>
          <w:rFonts w:cs="Times New Roman"/>
        </w:rPr>
        <w:t>ych</w:t>
      </w:r>
      <w:r w:rsidR="00562004" w:rsidRPr="00BB371C">
        <w:rPr>
          <w:rFonts w:cs="Times New Roman"/>
        </w:rPr>
        <w:t xml:space="preserve"> wykonania i odbioru</w:t>
      </w:r>
      <w:r w:rsidR="006E27F7" w:rsidRPr="00BB371C">
        <w:rPr>
          <w:rFonts w:cs="Times New Roman"/>
        </w:rPr>
        <w:t xml:space="preserve"> robót oraz</w:t>
      </w:r>
      <w:r w:rsidR="00FC51D7" w:rsidRPr="00BB371C">
        <w:rPr>
          <w:rFonts w:cs="Times New Roman"/>
        </w:rPr>
        <w:t xml:space="preserve"> rysunkach wykonawczych</w:t>
      </w:r>
      <w:r w:rsidR="006E27F7" w:rsidRPr="00BB371C">
        <w:rPr>
          <w:rFonts w:cs="Times New Roman"/>
        </w:rPr>
        <w:t>.</w:t>
      </w:r>
    </w:p>
    <w:p w:rsidR="00CF05C7" w:rsidRPr="00BB371C" w:rsidRDefault="00CF05C7" w:rsidP="00CF05C7">
      <w:pPr>
        <w:spacing w:line="360" w:lineRule="auto"/>
        <w:jc w:val="both"/>
        <w:rPr>
          <w:rFonts w:cs="Times New Roman"/>
          <w:b/>
        </w:rPr>
      </w:pPr>
      <w:r w:rsidRPr="00BB371C">
        <w:rPr>
          <w:rFonts w:cs="Times New Roman"/>
          <w:b/>
        </w:rPr>
        <w:t>Zamówienie należy realizować w zgodzie z wydanymi dla przedmiotu robót decyzjami Dolnośląskiego Wojewódzkiego Konserwatora Zabytków we Wrocławiu (dotyczącymi prowadzenia badań archeologicznych oraz prowadzenia robót budowlanych).</w:t>
      </w:r>
    </w:p>
    <w:p w:rsidR="00CF05C7" w:rsidRPr="00BB371C" w:rsidRDefault="00CF05C7" w:rsidP="00B66163">
      <w:pPr>
        <w:spacing w:line="360" w:lineRule="auto"/>
        <w:jc w:val="both"/>
        <w:rPr>
          <w:rFonts w:cs="Times New Roman"/>
        </w:rPr>
      </w:pPr>
    </w:p>
    <w:p w:rsidR="00562004" w:rsidRPr="00BB371C" w:rsidRDefault="00562004" w:rsidP="006E543D">
      <w:pPr>
        <w:spacing w:after="0" w:line="360" w:lineRule="auto"/>
        <w:jc w:val="both"/>
        <w:rPr>
          <w:rFonts w:cs="Times New Roman"/>
        </w:rPr>
      </w:pPr>
      <w:r w:rsidRPr="00BB371C">
        <w:rPr>
          <w:rFonts w:cs="Times New Roman"/>
        </w:rPr>
        <w:t xml:space="preserve">Zamówienie obejmuje również: </w:t>
      </w:r>
    </w:p>
    <w:p w:rsidR="00562004" w:rsidRPr="00BB371C" w:rsidRDefault="00562004" w:rsidP="006E543D">
      <w:pPr>
        <w:pStyle w:val="Akapitzlist"/>
        <w:spacing w:after="0" w:line="360" w:lineRule="auto"/>
        <w:jc w:val="both"/>
        <w:rPr>
          <w:rFonts w:cs="Times New Roman"/>
        </w:rPr>
      </w:pPr>
      <w:r w:rsidRPr="00BB371C">
        <w:rPr>
          <w:rFonts w:cs="Times New Roman"/>
        </w:rPr>
        <w:t>a) obsługę geodezyjną</w:t>
      </w:r>
      <w:r w:rsidR="007F4329" w:rsidRPr="00BB371C">
        <w:rPr>
          <w:rFonts w:cs="Times New Roman"/>
        </w:rPr>
        <w:t>;</w:t>
      </w:r>
    </w:p>
    <w:p w:rsidR="008A5E47" w:rsidRPr="00BB371C" w:rsidRDefault="00562004" w:rsidP="008A5E47">
      <w:pPr>
        <w:pStyle w:val="Akapitzlist"/>
        <w:spacing w:after="0" w:line="360" w:lineRule="auto"/>
        <w:jc w:val="both"/>
        <w:rPr>
          <w:rFonts w:cs="Times New Roman"/>
        </w:rPr>
      </w:pPr>
      <w:r w:rsidRPr="00BB371C">
        <w:rPr>
          <w:rFonts w:cs="Times New Roman"/>
        </w:rPr>
        <w:t>b) wykonanie wymaganych obowiązującymi przepisami badańi pomiarów, prób, sprawdzeń, kontroli i odbiorów technicznych</w:t>
      </w:r>
      <w:r w:rsidR="008A5E47" w:rsidRPr="00BB371C">
        <w:rPr>
          <w:rFonts w:cs="Times New Roman"/>
        </w:rPr>
        <w:t>, dokumentacji powykonawczej</w:t>
      </w:r>
      <w:r w:rsidR="007F4329" w:rsidRPr="00BB371C">
        <w:rPr>
          <w:rFonts w:cs="Times New Roman"/>
        </w:rPr>
        <w:t>;</w:t>
      </w:r>
    </w:p>
    <w:p w:rsidR="00562004" w:rsidRPr="00BB371C" w:rsidRDefault="00562004" w:rsidP="006E543D">
      <w:pPr>
        <w:pStyle w:val="Akapitzlist"/>
        <w:spacing w:after="0" w:line="360" w:lineRule="auto"/>
        <w:jc w:val="both"/>
        <w:rPr>
          <w:rFonts w:cs="Times New Roman"/>
        </w:rPr>
      </w:pPr>
      <w:r w:rsidRPr="00BB371C">
        <w:rPr>
          <w:rFonts w:cs="Times New Roman"/>
        </w:rPr>
        <w:t>c) urządzenie i zagospodarowanie placu robót oraz jego zabezpieczenie przed dostępem osób nieupoważnionych</w:t>
      </w:r>
      <w:r w:rsidR="007F4329" w:rsidRPr="00BB371C">
        <w:rPr>
          <w:rFonts w:cs="Times New Roman"/>
        </w:rPr>
        <w:t>;</w:t>
      </w:r>
    </w:p>
    <w:p w:rsidR="00562004" w:rsidRPr="00BB371C" w:rsidRDefault="00562004" w:rsidP="006E543D">
      <w:pPr>
        <w:pStyle w:val="Akapitzlist"/>
        <w:spacing w:after="0" w:line="360" w:lineRule="auto"/>
        <w:jc w:val="both"/>
        <w:rPr>
          <w:rFonts w:cs="Times New Roman"/>
        </w:rPr>
      </w:pPr>
      <w:r w:rsidRPr="00BB371C">
        <w:rPr>
          <w:rFonts w:cs="Times New Roman"/>
        </w:rPr>
        <w:t>d) ubezpieczenie budowy i robót z tytułu szkód, które mogą zaistnieć w związku z określonymi zdarzeniami losowymi oraz od odpowiedzialności cywilnej</w:t>
      </w:r>
      <w:r w:rsidR="007F4329" w:rsidRPr="00BB371C">
        <w:rPr>
          <w:rFonts w:cs="Times New Roman"/>
        </w:rPr>
        <w:t>;</w:t>
      </w:r>
    </w:p>
    <w:p w:rsidR="00562004" w:rsidRPr="00523BE4" w:rsidRDefault="00562004" w:rsidP="006E543D">
      <w:pPr>
        <w:pStyle w:val="Akapitzlist"/>
        <w:spacing w:after="0" w:line="360" w:lineRule="auto"/>
        <w:jc w:val="both"/>
        <w:rPr>
          <w:rFonts w:cs="Times New Roman"/>
        </w:rPr>
      </w:pPr>
      <w:r w:rsidRPr="00BB371C">
        <w:rPr>
          <w:rFonts w:cs="Times New Roman"/>
        </w:rPr>
        <w:lastRenderedPageBreak/>
        <w:t>e) ewentualne inne koszty, które zdaniem wykonawcy trzeba ponieść w związku z realizacją zamówienia</w:t>
      </w:r>
      <w:r w:rsidR="006E27F7" w:rsidRPr="00BB371C">
        <w:rPr>
          <w:rFonts w:cs="Times New Roman"/>
        </w:rPr>
        <w:t>.</w:t>
      </w:r>
    </w:p>
    <w:p w:rsidR="00562004" w:rsidRPr="00523BE4" w:rsidRDefault="00562004" w:rsidP="00B66163">
      <w:pPr>
        <w:spacing w:line="360" w:lineRule="auto"/>
        <w:jc w:val="both"/>
        <w:rPr>
          <w:rFonts w:cs="Times New Roman"/>
        </w:rPr>
      </w:pPr>
    </w:p>
    <w:p w:rsidR="00562004" w:rsidRPr="00523BE4" w:rsidRDefault="00562004" w:rsidP="00B66163">
      <w:pPr>
        <w:spacing w:line="360" w:lineRule="auto"/>
        <w:jc w:val="both"/>
        <w:rPr>
          <w:rFonts w:cs="Times New Roman"/>
        </w:rPr>
      </w:pPr>
      <w:r w:rsidRPr="00523BE4">
        <w:rPr>
          <w:rFonts w:cs="Times New Roman"/>
        </w:rPr>
        <w:t xml:space="preserve">Roboty należy wykonać zgodnie obowiązującym prawem budowlanym, normami i przepisami. </w:t>
      </w:r>
    </w:p>
    <w:p w:rsidR="00562004" w:rsidRPr="006D2AE6" w:rsidRDefault="00562004" w:rsidP="00B66163">
      <w:pPr>
        <w:spacing w:line="360" w:lineRule="auto"/>
        <w:jc w:val="both"/>
        <w:rPr>
          <w:rFonts w:cs="Times New Roman"/>
        </w:rPr>
      </w:pPr>
      <w:r w:rsidRPr="00523BE4">
        <w:rPr>
          <w:rFonts w:cs="Times New Roman"/>
        </w:rPr>
        <w:t>Roboty budowlane wykonawca zobowiązuje się wykonać z materiałówi urządzeń własnych. Dostarczone materiały muszą być nowe i odpowiadać rodzajom i parametrom materiałów uwzględnionych w projekcie oraz specyfikacji</w:t>
      </w:r>
      <w:r w:rsidRPr="006D2AE6">
        <w:rPr>
          <w:rFonts w:cs="Times New Roman"/>
        </w:rPr>
        <w:t xml:space="preserve"> technicznej wykonania i odbioru robót budowlanych</w:t>
      </w:r>
      <w:r w:rsidR="00237329">
        <w:rPr>
          <w:rFonts w:cs="Times New Roman"/>
        </w:rPr>
        <w:t xml:space="preserve"> (nie dotyczy materiałów, które zgodnie z dokumentacją opisującą przedmiot zamówienia są w posiadaniu Zamawiającego i mogą być wykorzystane przez Wykonawcę przy realizacji robót budowlanych)</w:t>
      </w:r>
      <w:r w:rsidRPr="006D2AE6">
        <w:rPr>
          <w:rFonts w:cs="Times New Roman"/>
        </w:rPr>
        <w:t xml:space="preserve">. Materiały te powinny odpowiadać, </w:t>
      </w:r>
      <w:r w:rsidR="00522A91" w:rsidRPr="006D2AE6">
        <w:rPr>
          <w:rFonts w:cs="Times New Roman"/>
        </w:rPr>
        <w:t>co, do jakości</w:t>
      </w:r>
      <w:r w:rsidRPr="006D2AE6">
        <w:rPr>
          <w:rFonts w:cs="Times New Roman"/>
        </w:rPr>
        <w:t xml:space="preserve"> wymogom wyrobów dopuszczonych do obrotu i stosowania w budownictwie zgodnie z art. 10 ustawy z dnia 7 lipca 1994 r. Prawo budowlane. (Dz. U. z 2017 r. poz. 1332 z późn. zm.). Przed odbiorem elementów zamówienia należy dostarczyć certyfikat na znak bezpieczeństwa , deklarację zgodności lub certyfikat zgodności z Polską Normą lub aprobatą techniczną.</w:t>
      </w:r>
    </w:p>
    <w:p w:rsidR="007F4329" w:rsidRPr="006D2AE6" w:rsidRDefault="007F4329" w:rsidP="00B66163">
      <w:pPr>
        <w:pStyle w:val="justify"/>
        <w:spacing w:line="360" w:lineRule="auto"/>
        <w:rPr>
          <w:rFonts w:cs="Times New Roman"/>
        </w:rPr>
      </w:pPr>
    </w:p>
    <w:p w:rsidR="00F210B9" w:rsidRPr="00B72BC3" w:rsidRDefault="009D588C" w:rsidP="00B66163">
      <w:pPr>
        <w:pStyle w:val="justify"/>
        <w:spacing w:line="360" w:lineRule="auto"/>
        <w:rPr>
          <w:rFonts w:cs="Times New Roman"/>
          <w:u w:val="single"/>
        </w:rPr>
      </w:pPr>
      <w:r w:rsidRPr="00B72BC3">
        <w:rPr>
          <w:rFonts w:cs="Times New Roman"/>
          <w:u w:val="single"/>
        </w:rPr>
        <w:t>Gwarancja:</w:t>
      </w:r>
    </w:p>
    <w:p w:rsidR="00F210B9" w:rsidRPr="00523BE4" w:rsidRDefault="009D588C" w:rsidP="00B66163">
      <w:pPr>
        <w:pStyle w:val="justify"/>
        <w:spacing w:line="360" w:lineRule="auto"/>
        <w:rPr>
          <w:rFonts w:cs="Times New Roman"/>
          <w:b/>
        </w:rPr>
      </w:pPr>
      <w:r w:rsidRPr="00B72BC3">
        <w:rPr>
          <w:rFonts w:cs="Times New Roman"/>
          <w:b/>
        </w:rPr>
        <w:t xml:space="preserve">Zamawiający ustala okres gwarancji na </w:t>
      </w:r>
      <w:r w:rsidR="00316FD7" w:rsidRPr="00B72BC3">
        <w:rPr>
          <w:rFonts w:cs="Times New Roman"/>
          <w:b/>
        </w:rPr>
        <w:t>5 lat.</w:t>
      </w:r>
    </w:p>
    <w:p w:rsidR="00F210B9" w:rsidRPr="006D2AE6" w:rsidRDefault="00F210B9" w:rsidP="00B66163">
      <w:pPr>
        <w:pStyle w:val="justify"/>
        <w:spacing w:line="360" w:lineRule="auto"/>
        <w:rPr>
          <w:rFonts w:cs="Times New Roman"/>
          <w:b/>
        </w:rPr>
      </w:pPr>
    </w:p>
    <w:p w:rsidR="00F210B9" w:rsidRPr="006D2AE6" w:rsidRDefault="009D588C" w:rsidP="00B66163">
      <w:pPr>
        <w:pStyle w:val="justify"/>
        <w:spacing w:line="360" w:lineRule="auto"/>
        <w:rPr>
          <w:rFonts w:cs="Times New Roman"/>
        </w:rPr>
      </w:pPr>
      <w:r w:rsidRPr="00B72BC3">
        <w:rPr>
          <w:rFonts w:cs="Times New Roman"/>
        </w:rPr>
        <w:t>Wykonawca zobowiązany będzie do zapewnienia obsługi geodezyjnej niezbędnej do wykonania zamówienia, wykonania inwentaryzacji powykonawczej, organizacji i zagospodarowania placu budowy m.in. utrzymania zaplecza budowy, podłączenia wody i energii elektrycznej, dozoru budowy, wywozu nieczystości itp.), utrzymania i likwidacji placu budowy, odtworzenie stanu pierwotnego dróg, dojazdów oraz terenu w rejonie prowadzonych robót, uporządkowania terenu po zakończeniu robót</w:t>
      </w:r>
      <w:r w:rsidR="00522A91" w:rsidRPr="00B72BC3">
        <w:rPr>
          <w:rFonts w:cs="Times New Roman"/>
        </w:rPr>
        <w:t>, itp</w:t>
      </w:r>
      <w:r w:rsidRPr="00B72BC3">
        <w:rPr>
          <w:rFonts w:cs="Times New Roman"/>
        </w:rPr>
        <w:t xml:space="preserve">., ponoszenia wszelkich opłat za media (zabezpieczenie terenu budowy w </w:t>
      </w:r>
      <w:r w:rsidR="000B69A5" w:rsidRPr="00B72BC3">
        <w:rPr>
          <w:rFonts w:cs="Times New Roman"/>
        </w:rPr>
        <w:t>energię elektryczną, wodę itp.).</w:t>
      </w:r>
    </w:p>
    <w:p w:rsidR="00F210B9" w:rsidRPr="006D2AE6" w:rsidRDefault="00F210B9" w:rsidP="00B66163">
      <w:pPr>
        <w:pStyle w:val="p"/>
        <w:spacing w:line="360" w:lineRule="auto"/>
        <w:jc w:val="both"/>
        <w:rPr>
          <w:rFonts w:cs="Times New Roman"/>
        </w:rPr>
      </w:pPr>
    </w:p>
    <w:p w:rsidR="00F210B9" w:rsidRPr="006D2AE6" w:rsidRDefault="009D588C" w:rsidP="00B66163">
      <w:pPr>
        <w:pStyle w:val="justify"/>
        <w:spacing w:line="360" w:lineRule="auto"/>
        <w:rPr>
          <w:rFonts w:cs="Times New Roman"/>
        </w:rPr>
      </w:pPr>
      <w:r w:rsidRPr="006D2AE6">
        <w:rPr>
          <w:rFonts w:cs="Times New Roman"/>
        </w:rPr>
        <w:t>Ogólne wymagania dotyczące przedmiotu zamówienia oraz jego realizacji:</w:t>
      </w:r>
    </w:p>
    <w:p w:rsidR="00F210B9" w:rsidRPr="006D2AE6" w:rsidRDefault="00F210B9" w:rsidP="00B66163">
      <w:pPr>
        <w:pStyle w:val="p"/>
        <w:spacing w:line="360" w:lineRule="auto"/>
        <w:jc w:val="both"/>
        <w:rPr>
          <w:rFonts w:cs="Times New Roman"/>
        </w:rPr>
      </w:pPr>
    </w:p>
    <w:p w:rsidR="00F210B9" w:rsidRPr="006D2AE6" w:rsidRDefault="009D588C" w:rsidP="00B66163">
      <w:pPr>
        <w:pStyle w:val="justify"/>
        <w:spacing w:line="360" w:lineRule="auto"/>
        <w:rPr>
          <w:rStyle w:val="bold"/>
          <w:rFonts w:cs="Times New Roman"/>
        </w:rPr>
      </w:pPr>
      <w:r w:rsidRPr="006D2AE6">
        <w:rPr>
          <w:rStyle w:val="bold"/>
          <w:rFonts w:cs="Times New Roman"/>
        </w:rPr>
        <w:t xml:space="preserve">Zamawiający </w:t>
      </w:r>
      <w:r w:rsidR="00E61E11" w:rsidRPr="006D2AE6">
        <w:rPr>
          <w:rStyle w:val="bold"/>
          <w:rFonts w:cs="Times New Roman"/>
        </w:rPr>
        <w:t xml:space="preserve">nie </w:t>
      </w:r>
      <w:r w:rsidRPr="006D2AE6">
        <w:rPr>
          <w:rStyle w:val="bold"/>
          <w:rFonts w:cs="Times New Roman"/>
        </w:rPr>
        <w:t>dopuszcza możliwoś</w:t>
      </w:r>
      <w:r w:rsidR="00DE2E38" w:rsidRPr="006D2AE6">
        <w:rPr>
          <w:rStyle w:val="bold"/>
          <w:rFonts w:cs="Times New Roman"/>
        </w:rPr>
        <w:t xml:space="preserve">ć </w:t>
      </w:r>
      <w:r w:rsidRPr="006D2AE6">
        <w:rPr>
          <w:rStyle w:val="bold"/>
          <w:rFonts w:cs="Times New Roman"/>
        </w:rPr>
        <w:t>składania ofert częściowych.</w:t>
      </w:r>
    </w:p>
    <w:p w:rsidR="00F210B9" w:rsidRPr="006D2AE6" w:rsidRDefault="00F210B9" w:rsidP="00B66163">
      <w:pPr>
        <w:pStyle w:val="p"/>
        <w:spacing w:line="360" w:lineRule="auto"/>
        <w:jc w:val="both"/>
        <w:rPr>
          <w:rFonts w:cs="Times New Roman"/>
        </w:rPr>
      </w:pPr>
    </w:p>
    <w:p w:rsidR="00F210B9" w:rsidRPr="006D2AE6" w:rsidRDefault="009D588C" w:rsidP="00B66163">
      <w:pPr>
        <w:pStyle w:val="justify"/>
        <w:spacing w:line="360" w:lineRule="auto"/>
        <w:rPr>
          <w:rFonts w:cs="Times New Roman"/>
        </w:rPr>
      </w:pPr>
      <w:r w:rsidRPr="006D2AE6">
        <w:rPr>
          <w:rStyle w:val="bold"/>
          <w:rFonts w:cs="Times New Roman"/>
        </w:rPr>
        <w:t>Zamawiający nie dopuszcza możliwości składania ofert wariantowych.</w:t>
      </w:r>
    </w:p>
    <w:p w:rsidR="00F210B9" w:rsidRPr="006D2AE6" w:rsidRDefault="00F210B9" w:rsidP="00B66163">
      <w:pPr>
        <w:pStyle w:val="p"/>
        <w:spacing w:line="360" w:lineRule="auto"/>
        <w:jc w:val="both"/>
        <w:rPr>
          <w:rFonts w:cs="Times New Roman"/>
        </w:rPr>
      </w:pPr>
    </w:p>
    <w:p w:rsidR="00F210B9" w:rsidRPr="006D2AE6" w:rsidRDefault="009D588C" w:rsidP="00B66163">
      <w:pPr>
        <w:pStyle w:val="justify"/>
        <w:spacing w:line="360" w:lineRule="auto"/>
        <w:rPr>
          <w:rFonts w:cs="Times New Roman"/>
        </w:rPr>
      </w:pPr>
      <w:r w:rsidRPr="006D2AE6">
        <w:rPr>
          <w:rFonts w:cs="Times New Roman"/>
        </w:rPr>
        <w:t>Przyjęte typy materiałów i urządzeń (wskazane w dokumentacji technicznej) zostały użyte wyłącznie przykładowo, w celu opisania przedmiotu zamówienia. Wykonawca uprawniony jest do przedstawienia w ofercie materiałów i urządzeń równoważnych, o nie gorszych parametrach. Wykonawca powinien określić ich parametry, celem wykazania, że spełniają warunki określone w opisie przedmiotu zamówienia. Rozwiązania równoważne, zgodnie ze swoją definicją, muszą posiadać parametry oraz spełniać standardy nie gorsze niż produkty podane przykładowo.</w:t>
      </w:r>
    </w:p>
    <w:p w:rsidR="00F210B9" w:rsidRPr="006D2AE6" w:rsidRDefault="00F210B9" w:rsidP="00B66163">
      <w:pPr>
        <w:pStyle w:val="p"/>
        <w:spacing w:line="360" w:lineRule="auto"/>
        <w:jc w:val="both"/>
        <w:rPr>
          <w:rFonts w:cs="Times New Roman"/>
        </w:rPr>
      </w:pPr>
    </w:p>
    <w:p w:rsidR="00F210B9" w:rsidRPr="006D2AE6" w:rsidRDefault="009D588C" w:rsidP="00B66163">
      <w:pPr>
        <w:pStyle w:val="justify"/>
        <w:spacing w:line="360" w:lineRule="auto"/>
        <w:rPr>
          <w:rFonts w:cs="Times New Roman"/>
        </w:rPr>
      </w:pPr>
      <w:r w:rsidRPr="006D2AE6">
        <w:rPr>
          <w:rFonts w:cs="Times New Roman"/>
        </w:rPr>
        <w:t>W miejscu gdzie Zamawiający dokonuje opisu przedmiotu zamówienia przez odniesienie do norm, europejskich ocen technicznych, aprobat, specyfikacji technicznych i systemów referencji technicznych, o których mowa w art. 30 ust. 1 pkt 2 i ust. 3 Ustawy, Zamawiający dopuszcza rozwiązania równoważne opisywanym, a odniesieniu takiemu towarzyszą wyrazy 'lub równoważne'.</w:t>
      </w:r>
    </w:p>
    <w:p w:rsidR="00F210B9" w:rsidRPr="006D2AE6" w:rsidRDefault="00F210B9" w:rsidP="00B66163">
      <w:pPr>
        <w:pStyle w:val="p"/>
        <w:spacing w:line="360" w:lineRule="auto"/>
        <w:jc w:val="both"/>
        <w:rPr>
          <w:rFonts w:cs="Times New Roman"/>
        </w:rPr>
      </w:pPr>
    </w:p>
    <w:p w:rsidR="007F4329" w:rsidRPr="00237329" w:rsidRDefault="009D588C" w:rsidP="00B66163">
      <w:pPr>
        <w:spacing w:line="360" w:lineRule="auto"/>
        <w:jc w:val="both"/>
        <w:rPr>
          <w:rFonts w:cs="Times New Roman"/>
          <w:b/>
        </w:rPr>
      </w:pPr>
      <w:r w:rsidRPr="00B72BC3">
        <w:rPr>
          <w:rFonts w:cs="Times New Roman"/>
          <w:b/>
        </w:rPr>
        <w:t xml:space="preserve">Zaleca </w:t>
      </w:r>
      <w:r w:rsidR="00522A91" w:rsidRPr="00B72BC3">
        <w:rPr>
          <w:rFonts w:cs="Times New Roman"/>
          <w:b/>
        </w:rPr>
        <w:t>się, aby</w:t>
      </w:r>
      <w:r w:rsidRPr="00B72BC3">
        <w:rPr>
          <w:rFonts w:cs="Times New Roman"/>
          <w:b/>
        </w:rPr>
        <w:t xml:space="preserve"> wykonawcy dokonali wizji lokalnej w miejscu realizacji Inwestycji.</w:t>
      </w:r>
      <w:r w:rsidR="007F4329" w:rsidRPr="00B72BC3">
        <w:rPr>
          <w:rFonts w:cs="Times New Roman"/>
          <w:b/>
        </w:rPr>
        <w:t xml:space="preserve"> Wykonawca we własnym zakresie zobowiązany jest do dokonania wizji lokalnej po</w:t>
      </w:r>
      <w:r w:rsidR="00237329" w:rsidRPr="00B72BC3">
        <w:rPr>
          <w:rFonts w:cs="Times New Roman"/>
          <w:b/>
        </w:rPr>
        <w:t xml:space="preserve"> wcześniejszym</w:t>
      </w:r>
      <w:r w:rsidR="007F4329" w:rsidRPr="00B72BC3">
        <w:rPr>
          <w:rFonts w:cs="Times New Roman"/>
          <w:b/>
        </w:rPr>
        <w:t xml:space="preserve"> uzgodnieniu terminu wizjiz Zamawiającym.</w:t>
      </w:r>
    </w:p>
    <w:p w:rsidR="00F210B9" w:rsidRPr="006D2AE6" w:rsidRDefault="00F210B9" w:rsidP="00CA74DE">
      <w:pPr>
        <w:pStyle w:val="justify"/>
        <w:spacing w:line="360" w:lineRule="auto"/>
        <w:rPr>
          <w:rFonts w:cs="Times New Roman"/>
        </w:rPr>
      </w:pPr>
    </w:p>
    <w:p w:rsidR="00F210B9" w:rsidRPr="006D2AE6" w:rsidRDefault="009D588C" w:rsidP="00CA74DE">
      <w:pPr>
        <w:pStyle w:val="justify"/>
        <w:spacing w:line="360" w:lineRule="auto"/>
        <w:rPr>
          <w:rFonts w:cs="Times New Roman"/>
        </w:rPr>
      </w:pPr>
      <w:r w:rsidRPr="006D2AE6">
        <w:rPr>
          <w:rFonts w:cs="Times New Roman"/>
        </w:rPr>
        <w:t xml:space="preserve">Zamawiający zastrzega, że poniższe rodzaje czynności wymagają zatrudnienia na postawie umowy o pracę </w:t>
      </w:r>
      <w:r w:rsidR="00316FD7" w:rsidRPr="00316FD7">
        <w:rPr>
          <w:rFonts w:cs="Times New Roman"/>
          <w:highlight w:val="green"/>
        </w:rPr>
        <w:t>l</w:t>
      </w:r>
      <w:r w:rsidRPr="006D2AE6">
        <w:rPr>
          <w:rFonts w:cs="Times New Roman"/>
        </w:rPr>
        <w:t xml:space="preserve">przez wykonawcę lub </w:t>
      </w:r>
      <w:r w:rsidRPr="00B72BC3">
        <w:rPr>
          <w:rFonts w:cs="Times New Roman"/>
        </w:rPr>
        <w:t xml:space="preserve">podwykonawcę: </w:t>
      </w:r>
      <w:r w:rsidR="0093538F" w:rsidRPr="00B72BC3">
        <w:rPr>
          <w:rFonts w:cs="Times New Roman"/>
        </w:rPr>
        <w:t xml:space="preserve">Roboty ziemne, </w:t>
      </w:r>
      <w:r w:rsidR="00B43703" w:rsidRPr="00B72BC3">
        <w:rPr>
          <w:rFonts w:cs="Times New Roman"/>
        </w:rPr>
        <w:t xml:space="preserve">prace </w:t>
      </w:r>
      <w:r w:rsidR="00380AF9" w:rsidRPr="00B72BC3">
        <w:rPr>
          <w:rFonts w:cs="Times New Roman"/>
        </w:rPr>
        <w:t>brukarskie, roboty konserwatorsko-budowlane</w:t>
      </w:r>
    </w:p>
    <w:p w:rsidR="00F210B9" w:rsidRPr="006D2AE6" w:rsidRDefault="00F210B9" w:rsidP="00CA74DE">
      <w:pPr>
        <w:pStyle w:val="p"/>
        <w:spacing w:line="360" w:lineRule="auto"/>
        <w:rPr>
          <w:rFonts w:cs="Times New Roman"/>
        </w:rPr>
      </w:pPr>
    </w:p>
    <w:p w:rsidR="00F210B9" w:rsidRPr="006D2AE6" w:rsidRDefault="009D588C" w:rsidP="00CA74DE">
      <w:pPr>
        <w:pStyle w:val="justify"/>
        <w:spacing w:line="360" w:lineRule="auto"/>
        <w:rPr>
          <w:rFonts w:cs="Times New Roman"/>
        </w:rPr>
      </w:pPr>
      <w:r w:rsidRPr="004F64F4">
        <w:rPr>
          <w:rFonts w:cs="Times New Roman"/>
        </w:rPr>
        <w:t>Oznaczenie według Wspólnego Słownika Zamówień:</w:t>
      </w:r>
    </w:p>
    <w:p w:rsidR="00F210B9" w:rsidRPr="006D2AE6" w:rsidRDefault="00F210B9" w:rsidP="00CA74DE">
      <w:pPr>
        <w:pStyle w:val="p"/>
        <w:spacing w:line="360" w:lineRule="auto"/>
        <w:rPr>
          <w:rFonts w:cs="Times New Roman"/>
        </w:rPr>
      </w:pPr>
    </w:p>
    <w:tbl>
      <w:tblPr>
        <w:tblStyle w:val="standard"/>
        <w:tblW w:w="0" w:type="auto"/>
        <w:tblInd w:w="60" w:type="dxa"/>
        <w:tblLook w:val="04A0"/>
      </w:tblPr>
      <w:tblGrid>
        <w:gridCol w:w="2532"/>
        <w:gridCol w:w="6462"/>
      </w:tblGrid>
      <w:tr w:rsidR="00F210B9" w:rsidRPr="0016034D" w:rsidTr="00B43703">
        <w:trPr>
          <w:cnfStyle w:val="100000000000"/>
        </w:trPr>
        <w:tc>
          <w:tcPr>
            <w:tcW w:w="8994" w:type="dxa"/>
            <w:gridSpan w:val="2"/>
            <w:vAlign w:val="center"/>
          </w:tcPr>
          <w:p w:rsidR="00F210B9" w:rsidRPr="006D2AE6" w:rsidRDefault="009D588C" w:rsidP="00CA74DE">
            <w:pPr>
              <w:pStyle w:val="tableCenter"/>
              <w:spacing w:line="360" w:lineRule="auto"/>
              <w:rPr>
                <w:rFonts w:cs="Times New Roman"/>
              </w:rPr>
            </w:pPr>
            <w:r w:rsidRPr="006D2AE6">
              <w:rPr>
                <w:rStyle w:val="bold"/>
                <w:rFonts w:cs="Times New Roman"/>
              </w:rPr>
              <w:t>Wspólny Słownik Zamówień:</w:t>
            </w:r>
          </w:p>
        </w:tc>
      </w:tr>
      <w:tr w:rsidR="00F210B9" w:rsidRPr="0016034D" w:rsidTr="00B43703">
        <w:tc>
          <w:tcPr>
            <w:tcW w:w="2532" w:type="dxa"/>
            <w:vAlign w:val="center"/>
          </w:tcPr>
          <w:p w:rsidR="00F210B9" w:rsidRPr="006D2AE6" w:rsidRDefault="009D588C" w:rsidP="00CA74DE">
            <w:pPr>
              <w:pStyle w:val="tableCenter"/>
              <w:spacing w:line="360" w:lineRule="auto"/>
              <w:rPr>
                <w:rFonts w:cs="Times New Roman"/>
              </w:rPr>
            </w:pPr>
            <w:r w:rsidRPr="006D2AE6">
              <w:rPr>
                <w:rFonts w:cs="Times New Roman"/>
              </w:rPr>
              <w:t>Numer CPV</w:t>
            </w:r>
          </w:p>
        </w:tc>
        <w:tc>
          <w:tcPr>
            <w:tcW w:w="6462" w:type="dxa"/>
            <w:vAlign w:val="center"/>
          </w:tcPr>
          <w:p w:rsidR="00F210B9" w:rsidRPr="006D2AE6" w:rsidRDefault="009D588C" w:rsidP="00CA74DE">
            <w:pPr>
              <w:pStyle w:val="tableCenter"/>
              <w:spacing w:line="360" w:lineRule="auto"/>
              <w:rPr>
                <w:rFonts w:cs="Times New Roman"/>
              </w:rPr>
            </w:pPr>
            <w:r w:rsidRPr="006D2AE6">
              <w:rPr>
                <w:rFonts w:cs="Times New Roman"/>
              </w:rPr>
              <w:t>Opis</w:t>
            </w:r>
          </w:p>
        </w:tc>
      </w:tr>
      <w:tr w:rsidR="00F210B9" w:rsidRPr="0016034D" w:rsidTr="00B43703">
        <w:tc>
          <w:tcPr>
            <w:tcW w:w="2532" w:type="dxa"/>
            <w:vAlign w:val="center"/>
          </w:tcPr>
          <w:p w:rsidR="00F210B9" w:rsidRPr="006D2AE6" w:rsidRDefault="00411E13" w:rsidP="00CA74DE">
            <w:pPr>
              <w:spacing w:line="360" w:lineRule="auto"/>
              <w:rPr>
                <w:rFonts w:cs="Times New Roman"/>
                <w:highlight w:val="cyan"/>
              </w:rPr>
            </w:pPr>
            <w:r w:rsidRPr="006D2AE6">
              <w:t>450000</w:t>
            </w:r>
            <w:r w:rsidR="007F4329" w:rsidRPr="006D2AE6">
              <w:t>00</w:t>
            </w:r>
            <w:r w:rsidRPr="006D2AE6">
              <w:t>-7</w:t>
            </w:r>
          </w:p>
        </w:tc>
        <w:tc>
          <w:tcPr>
            <w:tcW w:w="6462" w:type="dxa"/>
            <w:vAlign w:val="center"/>
          </w:tcPr>
          <w:p w:rsidR="00F210B9" w:rsidRPr="006D2AE6" w:rsidRDefault="007F4329" w:rsidP="00CA74DE">
            <w:pPr>
              <w:spacing w:line="360" w:lineRule="auto"/>
              <w:rPr>
                <w:rFonts w:cs="Times New Roman"/>
                <w:highlight w:val="cyan"/>
              </w:rPr>
            </w:pPr>
            <w:r w:rsidRPr="006D2AE6">
              <w:t>Roboty budowlane</w:t>
            </w:r>
          </w:p>
        </w:tc>
      </w:tr>
      <w:tr w:rsidR="00B021B3" w:rsidRPr="0016034D" w:rsidTr="00B43703">
        <w:tc>
          <w:tcPr>
            <w:tcW w:w="2532" w:type="dxa"/>
            <w:vAlign w:val="center"/>
          </w:tcPr>
          <w:p w:rsidR="00B021B3" w:rsidRPr="006D2AE6" w:rsidDel="00B021B3" w:rsidRDefault="006E27F7" w:rsidP="00CA74DE">
            <w:pPr>
              <w:spacing w:line="360" w:lineRule="auto"/>
              <w:rPr>
                <w:rStyle w:val="bold"/>
                <w:rFonts w:cs="Times New Roman"/>
              </w:rPr>
            </w:pPr>
            <w:r>
              <w:t>45233161-5</w:t>
            </w:r>
          </w:p>
        </w:tc>
        <w:tc>
          <w:tcPr>
            <w:tcW w:w="6462" w:type="dxa"/>
            <w:vAlign w:val="center"/>
          </w:tcPr>
          <w:p w:rsidR="00B021B3" w:rsidRPr="006D2AE6" w:rsidDel="00B021B3" w:rsidRDefault="00B43703" w:rsidP="006E27F7">
            <w:pPr>
              <w:spacing w:line="360" w:lineRule="auto"/>
              <w:rPr>
                <w:rFonts w:cs="Times New Roman"/>
                <w:highlight w:val="cyan"/>
              </w:rPr>
            </w:pPr>
            <w:r>
              <w:t xml:space="preserve">Roboty budowlane w zakresie </w:t>
            </w:r>
            <w:r w:rsidR="006E27F7">
              <w:t>ścieżek pieszych</w:t>
            </w:r>
          </w:p>
        </w:tc>
      </w:tr>
      <w:tr w:rsidR="00B021B3" w:rsidRPr="0016034D" w:rsidTr="00B43703">
        <w:tc>
          <w:tcPr>
            <w:tcW w:w="2532" w:type="dxa"/>
            <w:vAlign w:val="center"/>
          </w:tcPr>
          <w:p w:rsidR="00B021B3" w:rsidRPr="006D2AE6" w:rsidDel="00B021B3" w:rsidRDefault="007F4329" w:rsidP="00CA74DE">
            <w:pPr>
              <w:spacing w:line="360" w:lineRule="auto"/>
              <w:rPr>
                <w:rStyle w:val="bold"/>
                <w:rFonts w:cs="Times New Roman"/>
              </w:rPr>
            </w:pPr>
            <w:r w:rsidRPr="0016034D">
              <w:t>45111200-0</w:t>
            </w:r>
          </w:p>
        </w:tc>
        <w:tc>
          <w:tcPr>
            <w:tcW w:w="6462" w:type="dxa"/>
            <w:vAlign w:val="center"/>
          </w:tcPr>
          <w:p w:rsidR="00B021B3" w:rsidRPr="006D2AE6" w:rsidDel="00B021B3" w:rsidRDefault="007F4329" w:rsidP="00CA74DE">
            <w:pPr>
              <w:spacing w:line="360" w:lineRule="auto"/>
              <w:rPr>
                <w:rFonts w:cs="Times New Roman"/>
                <w:highlight w:val="cyan"/>
              </w:rPr>
            </w:pPr>
            <w:r w:rsidRPr="0016034D">
              <w:t>Roboty w zakresie przygotowania terenu pod budowę i roboty ziemne</w:t>
            </w:r>
          </w:p>
        </w:tc>
      </w:tr>
      <w:tr w:rsidR="006E27F7" w:rsidRPr="0016034D" w:rsidTr="00B43703">
        <w:tc>
          <w:tcPr>
            <w:tcW w:w="2532" w:type="dxa"/>
            <w:vAlign w:val="center"/>
          </w:tcPr>
          <w:p w:rsidR="006E27F7" w:rsidRPr="0016034D" w:rsidRDefault="006E27F7" w:rsidP="00CA74DE">
            <w:pPr>
              <w:spacing w:line="360" w:lineRule="auto"/>
            </w:pPr>
            <w:r>
              <w:t>44113130-5</w:t>
            </w:r>
          </w:p>
        </w:tc>
        <w:tc>
          <w:tcPr>
            <w:tcW w:w="6462" w:type="dxa"/>
            <w:vAlign w:val="center"/>
          </w:tcPr>
          <w:p w:rsidR="006E27F7" w:rsidRPr="0016034D" w:rsidRDefault="006E27F7" w:rsidP="00CA74DE">
            <w:pPr>
              <w:spacing w:line="360" w:lineRule="auto"/>
            </w:pPr>
            <w:r>
              <w:t>Kamienie chodnikowe</w:t>
            </w:r>
          </w:p>
        </w:tc>
      </w:tr>
      <w:tr w:rsidR="006E27F7" w:rsidRPr="0016034D" w:rsidTr="00B43703">
        <w:tc>
          <w:tcPr>
            <w:tcW w:w="2532" w:type="dxa"/>
            <w:vAlign w:val="center"/>
          </w:tcPr>
          <w:p w:rsidR="006E27F7" w:rsidRDefault="006E27F7" w:rsidP="00CA74DE">
            <w:pPr>
              <w:spacing w:line="360" w:lineRule="auto"/>
            </w:pPr>
            <w:r>
              <w:t>14212320-9</w:t>
            </w:r>
          </w:p>
        </w:tc>
        <w:tc>
          <w:tcPr>
            <w:tcW w:w="6462" w:type="dxa"/>
            <w:vAlign w:val="center"/>
          </w:tcPr>
          <w:p w:rsidR="006E27F7" w:rsidRDefault="006E27F7" w:rsidP="00CA74DE">
            <w:pPr>
              <w:spacing w:line="360" w:lineRule="auto"/>
            </w:pPr>
            <w:r>
              <w:t>Granit kruszony</w:t>
            </w:r>
          </w:p>
        </w:tc>
      </w:tr>
      <w:tr w:rsidR="006E27F7" w:rsidRPr="0016034D" w:rsidTr="00B43703">
        <w:tc>
          <w:tcPr>
            <w:tcW w:w="2532" w:type="dxa"/>
            <w:vAlign w:val="center"/>
          </w:tcPr>
          <w:p w:rsidR="006E27F7" w:rsidRDefault="006E27F7" w:rsidP="00CA74DE">
            <w:pPr>
              <w:spacing w:line="360" w:lineRule="auto"/>
            </w:pPr>
            <w:r>
              <w:t>44912100-7</w:t>
            </w:r>
          </w:p>
        </w:tc>
        <w:tc>
          <w:tcPr>
            <w:tcW w:w="6462" w:type="dxa"/>
            <w:vAlign w:val="center"/>
          </w:tcPr>
          <w:p w:rsidR="006E27F7" w:rsidRDefault="006E27F7" w:rsidP="00CA74DE">
            <w:pPr>
              <w:spacing w:line="360" w:lineRule="auto"/>
            </w:pPr>
            <w:r>
              <w:t>Granit</w:t>
            </w:r>
          </w:p>
        </w:tc>
      </w:tr>
    </w:tbl>
    <w:p w:rsidR="00F210B9" w:rsidRPr="006D2AE6" w:rsidRDefault="00F210B9" w:rsidP="00CA74DE">
      <w:pPr>
        <w:pStyle w:val="p"/>
        <w:spacing w:line="360" w:lineRule="auto"/>
        <w:rPr>
          <w:rFonts w:cs="Times New Roman"/>
        </w:rPr>
      </w:pPr>
    </w:p>
    <w:p w:rsidR="00F210B9" w:rsidRPr="006D2AE6" w:rsidRDefault="00F210B9" w:rsidP="00CA74DE">
      <w:pPr>
        <w:pStyle w:val="p"/>
        <w:spacing w:line="360" w:lineRule="auto"/>
        <w:rPr>
          <w:rFonts w:cs="Times New Roman"/>
        </w:rPr>
      </w:pPr>
    </w:p>
    <w:p w:rsidR="00F210B9" w:rsidRPr="006D2AE6" w:rsidRDefault="009D588C" w:rsidP="00CA74DE">
      <w:pPr>
        <w:pStyle w:val="p"/>
        <w:spacing w:line="360" w:lineRule="auto"/>
        <w:rPr>
          <w:rFonts w:cs="Times New Roman"/>
        </w:rPr>
      </w:pPr>
      <w:r w:rsidRPr="006D2AE6">
        <w:rPr>
          <w:rStyle w:val="bold"/>
          <w:rFonts w:cs="Times New Roman"/>
        </w:rPr>
        <w:t>4. INFORMACJE O ZAMÓWIENIACH, O KTÓRYCH MOWA W ART. 67 UST. 1 PKT. 6 USTAWY</w:t>
      </w:r>
    </w:p>
    <w:p w:rsidR="00F210B9" w:rsidRPr="006D2AE6" w:rsidRDefault="00F210B9" w:rsidP="00CA74DE">
      <w:pPr>
        <w:pStyle w:val="p"/>
        <w:spacing w:line="360" w:lineRule="auto"/>
        <w:rPr>
          <w:rFonts w:cs="Times New Roman"/>
        </w:rPr>
      </w:pPr>
    </w:p>
    <w:p w:rsidR="00F210B9" w:rsidRPr="006D2AE6" w:rsidRDefault="009D588C" w:rsidP="00316FD7">
      <w:pPr>
        <w:pStyle w:val="justify"/>
        <w:spacing w:line="360" w:lineRule="auto"/>
        <w:rPr>
          <w:rFonts w:cs="Times New Roman"/>
        </w:rPr>
      </w:pPr>
      <w:r w:rsidRPr="006D2AE6">
        <w:rPr>
          <w:rFonts w:cs="Times New Roman"/>
        </w:rPr>
        <w:t>Zamawiający nie przewiduje udzielania zamówienia polegającego na powtórzeniu podobnych usług lub robót budowlanych.</w:t>
      </w:r>
    </w:p>
    <w:p w:rsidR="00F210B9" w:rsidRPr="006D2AE6" w:rsidRDefault="00F210B9" w:rsidP="00CA74DE">
      <w:pPr>
        <w:pStyle w:val="p"/>
        <w:spacing w:line="360" w:lineRule="auto"/>
        <w:rPr>
          <w:rFonts w:cs="Times New Roman"/>
        </w:rPr>
      </w:pPr>
    </w:p>
    <w:p w:rsidR="00F210B9" w:rsidRPr="00526C90" w:rsidRDefault="009D588C" w:rsidP="00CA74DE">
      <w:pPr>
        <w:pStyle w:val="p"/>
        <w:spacing w:line="360" w:lineRule="auto"/>
        <w:rPr>
          <w:rFonts w:cs="Times New Roman"/>
        </w:rPr>
      </w:pPr>
      <w:r w:rsidRPr="00526C90">
        <w:rPr>
          <w:rStyle w:val="bold"/>
          <w:rFonts w:cs="Times New Roman"/>
        </w:rPr>
        <w:t>5. TERMIN WYKONANIA ZAMÓWIENIA</w:t>
      </w:r>
    </w:p>
    <w:p w:rsidR="00F210B9" w:rsidRPr="00526C90" w:rsidRDefault="00F210B9" w:rsidP="00CA74DE">
      <w:pPr>
        <w:pStyle w:val="p"/>
        <w:spacing w:line="360" w:lineRule="auto"/>
        <w:rPr>
          <w:rFonts w:cs="Times New Roman"/>
        </w:rPr>
      </w:pPr>
    </w:p>
    <w:p w:rsidR="00F210B9" w:rsidRPr="006D2AE6" w:rsidRDefault="009D588C" w:rsidP="00CA74DE">
      <w:pPr>
        <w:pStyle w:val="justify"/>
        <w:spacing w:line="360" w:lineRule="auto"/>
        <w:rPr>
          <w:rStyle w:val="bold"/>
          <w:rFonts w:cs="Times New Roman"/>
        </w:rPr>
      </w:pPr>
      <w:r w:rsidRPr="00526C90">
        <w:rPr>
          <w:rFonts w:cs="Times New Roman"/>
        </w:rPr>
        <w:lastRenderedPageBreak/>
        <w:t xml:space="preserve">Termin wykonania zamówienia: </w:t>
      </w:r>
      <w:r w:rsidRPr="00526C90">
        <w:rPr>
          <w:rStyle w:val="bold"/>
          <w:rFonts w:cs="Times New Roman"/>
        </w:rPr>
        <w:t xml:space="preserve">od dnia udzielenia zamówienia do dnia </w:t>
      </w:r>
      <w:r w:rsidR="00223AE5">
        <w:rPr>
          <w:rStyle w:val="bold"/>
          <w:rFonts w:cs="Times New Roman"/>
        </w:rPr>
        <w:t>15</w:t>
      </w:r>
      <w:r w:rsidR="00630303" w:rsidRPr="00526C90">
        <w:rPr>
          <w:rStyle w:val="bold"/>
          <w:rFonts w:cs="Times New Roman"/>
        </w:rPr>
        <w:t>.</w:t>
      </w:r>
      <w:r w:rsidR="00021512" w:rsidRPr="00526C90">
        <w:rPr>
          <w:rStyle w:val="bold"/>
          <w:rFonts w:cs="Times New Roman"/>
        </w:rPr>
        <w:t>1</w:t>
      </w:r>
      <w:r w:rsidR="00223AE5">
        <w:rPr>
          <w:rStyle w:val="bold"/>
          <w:rFonts w:cs="Times New Roman"/>
        </w:rPr>
        <w:t>1</w:t>
      </w:r>
      <w:r w:rsidR="009F6229" w:rsidRPr="00526C90">
        <w:rPr>
          <w:rStyle w:val="bold"/>
          <w:rFonts w:cs="Times New Roman"/>
        </w:rPr>
        <w:t>.20</w:t>
      </w:r>
      <w:r w:rsidR="00021512" w:rsidRPr="00526C90">
        <w:rPr>
          <w:rStyle w:val="bold"/>
          <w:rFonts w:cs="Times New Roman"/>
        </w:rPr>
        <w:t>19</w:t>
      </w:r>
      <w:r w:rsidRPr="00526C90">
        <w:rPr>
          <w:rStyle w:val="bold"/>
          <w:rFonts w:cs="Times New Roman"/>
        </w:rPr>
        <w:t xml:space="preserve"> r.</w:t>
      </w:r>
    </w:p>
    <w:p w:rsidR="00F210B9" w:rsidRPr="006D2AE6" w:rsidRDefault="00F210B9" w:rsidP="00CA74DE">
      <w:pPr>
        <w:pStyle w:val="p"/>
        <w:spacing w:line="360" w:lineRule="auto"/>
        <w:rPr>
          <w:rFonts w:cs="Times New Roman"/>
        </w:rPr>
      </w:pPr>
    </w:p>
    <w:p w:rsidR="00F210B9" w:rsidRPr="006D2AE6" w:rsidRDefault="009D588C" w:rsidP="00CA74DE">
      <w:pPr>
        <w:pStyle w:val="p"/>
        <w:spacing w:line="360" w:lineRule="auto"/>
        <w:rPr>
          <w:rFonts w:cs="Times New Roman"/>
        </w:rPr>
      </w:pPr>
      <w:r w:rsidRPr="006D2AE6">
        <w:rPr>
          <w:rStyle w:val="bold"/>
          <w:rFonts w:cs="Times New Roman"/>
        </w:rPr>
        <w:t>6. WARUNKI UDZIAŁU W POSTĘPOWANIU</w:t>
      </w:r>
    </w:p>
    <w:p w:rsidR="00F210B9" w:rsidRPr="006D2AE6" w:rsidRDefault="00F210B9" w:rsidP="00CA74DE">
      <w:pPr>
        <w:pStyle w:val="p"/>
        <w:spacing w:line="360" w:lineRule="auto"/>
        <w:rPr>
          <w:rFonts w:cs="Times New Roman"/>
        </w:rPr>
      </w:pPr>
    </w:p>
    <w:p w:rsidR="00F210B9" w:rsidRDefault="009D588C" w:rsidP="00CA74DE">
      <w:pPr>
        <w:pStyle w:val="justify"/>
        <w:spacing w:line="360" w:lineRule="auto"/>
        <w:rPr>
          <w:rFonts w:cs="Times New Roman"/>
        </w:rPr>
      </w:pPr>
      <w:r w:rsidRPr="006D2AE6">
        <w:rPr>
          <w:rFonts w:cs="Times New Roman"/>
        </w:rPr>
        <w:t>6.1. W postępowaniu mogą wziąć udział wyłącznie wykonawcy, którzy nie podlegają wykluczeniu oraz spełniają warunki udziału w postępowaniu</w:t>
      </w:r>
    </w:p>
    <w:p w:rsidR="00CA74DE" w:rsidRPr="006D2AE6" w:rsidRDefault="00CA74DE" w:rsidP="00CA74DE">
      <w:pPr>
        <w:pStyle w:val="justify"/>
        <w:spacing w:line="360" w:lineRule="auto"/>
        <w:rPr>
          <w:rFonts w:cs="Times New Roman"/>
        </w:rPr>
      </w:pPr>
    </w:p>
    <w:p w:rsidR="00F210B9" w:rsidRPr="006D2AE6" w:rsidRDefault="009D588C" w:rsidP="00CA74DE">
      <w:pPr>
        <w:pStyle w:val="justify"/>
        <w:spacing w:line="360" w:lineRule="auto"/>
        <w:rPr>
          <w:rFonts w:cs="Times New Roman"/>
        </w:rPr>
      </w:pPr>
      <w:r w:rsidRPr="006D2AE6">
        <w:rPr>
          <w:rFonts w:cs="Times New Roman"/>
        </w:rPr>
        <w:t>6.1.1. Wykonawca posiada kompetencje lub uprawnienia do prowadzenia określonej działalności zawodowej objętej niniejszym postępowaniem.</w:t>
      </w:r>
    </w:p>
    <w:p w:rsidR="00237329" w:rsidRDefault="00237329" w:rsidP="00CA74DE">
      <w:pPr>
        <w:pStyle w:val="justify"/>
        <w:spacing w:line="360" w:lineRule="auto"/>
        <w:rPr>
          <w:rFonts w:cs="Times New Roman"/>
        </w:rPr>
      </w:pPr>
    </w:p>
    <w:p w:rsidR="00F210B9" w:rsidRPr="00237329" w:rsidRDefault="009D588C" w:rsidP="00CA74DE">
      <w:pPr>
        <w:pStyle w:val="justify"/>
        <w:spacing w:line="360" w:lineRule="auto"/>
        <w:rPr>
          <w:rFonts w:cs="Times New Roman"/>
          <w:b/>
        </w:rPr>
      </w:pPr>
      <w:r w:rsidRPr="00237329">
        <w:rPr>
          <w:rFonts w:cs="Times New Roman"/>
          <w:b/>
        </w:rPr>
        <w:t>Zamawiający nie określa niniejszego warunku udziału w postępowaniu.</w:t>
      </w:r>
    </w:p>
    <w:p w:rsidR="00F210B9" w:rsidRPr="006D2AE6" w:rsidRDefault="00F210B9" w:rsidP="00CA74DE">
      <w:pPr>
        <w:pStyle w:val="p"/>
        <w:spacing w:line="360" w:lineRule="auto"/>
        <w:rPr>
          <w:rFonts w:cs="Times New Roman"/>
        </w:rPr>
      </w:pPr>
    </w:p>
    <w:p w:rsidR="00F210B9" w:rsidRDefault="009D588C" w:rsidP="00CA74DE">
      <w:pPr>
        <w:pStyle w:val="justify"/>
        <w:spacing w:line="360" w:lineRule="auto"/>
        <w:rPr>
          <w:rFonts w:cs="Times New Roman"/>
        </w:rPr>
      </w:pPr>
      <w:r w:rsidRPr="006D2AE6">
        <w:rPr>
          <w:rFonts w:cs="Times New Roman"/>
        </w:rPr>
        <w:t>6.1.2. Wykonawca posiada doświadczenie.</w:t>
      </w:r>
    </w:p>
    <w:p w:rsidR="000D3E1B" w:rsidRDefault="000D3E1B" w:rsidP="00CA74DE">
      <w:pPr>
        <w:pStyle w:val="justify"/>
        <w:spacing w:line="360" w:lineRule="auto"/>
        <w:rPr>
          <w:rFonts w:cs="Times New Roman"/>
        </w:rPr>
      </w:pPr>
    </w:p>
    <w:p w:rsidR="00523BE4" w:rsidRPr="00661DAB" w:rsidRDefault="00C22A97" w:rsidP="006E27F7">
      <w:pPr>
        <w:pStyle w:val="justify"/>
        <w:spacing w:line="360" w:lineRule="auto"/>
        <w:rPr>
          <w:rFonts w:cs="Times New Roman"/>
          <w:b/>
        </w:rPr>
      </w:pPr>
      <w:r w:rsidRPr="00661DAB">
        <w:rPr>
          <w:rFonts w:cs="Times New Roman"/>
          <w:b/>
        </w:rPr>
        <w:t xml:space="preserve">a) </w:t>
      </w:r>
      <w:r w:rsidR="00523BE4" w:rsidRPr="00661DAB">
        <w:rPr>
          <w:rFonts w:cs="Times New Roman"/>
          <w:b/>
        </w:rPr>
        <w:t xml:space="preserve">Wykonawca </w:t>
      </w:r>
      <w:r w:rsidR="00CD479E" w:rsidRPr="00661DAB">
        <w:rPr>
          <w:rFonts w:cs="Times New Roman"/>
          <w:b/>
        </w:rPr>
        <w:t xml:space="preserve">w okresie ostatnich </w:t>
      </w:r>
      <w:r w:rsidR="00223AE5" w:rsidRPr="00661DAB">
        <w:rPr>
          <w:rFonts w:cs="Times New Roman"/>
          <w:b/>
        </w:rPr>
        <w:t>5</w:t>
      </w:r>
      <w:r w:rsidR="00CD479E" w:rsidRPr="00661DAB">
        <w:rPr>
          <w:rFonts w:cs="Times New Roman"/>
          <w:b/>
        </w:rPr>
        <w:t xml:space="preserve"> lat przed upływem terminu składania ofert, a jeżeli okres prowadzenia działalności jest krótszy - w tym okresie, </w:t>
      </w:r>
      <w:r w:rsidR="00522A91" w:rsidRPr="00661DAB">
        <w:rPr>
          <w:rFonts w:cs="Times New Roman"/>
          <w:b/>
        </w:rPr>
        <w:t>wykonał, co</w:t>
      </w:r>
      <w:r w:rsidR="00CD479E" w:rsidRPr="00661DAB">
        <w:rPr>
          <w:rFonts w:cs="Times New Roman"/>
          <w:b/>
        </w:rPr>
        <w:t xml:space="preserve"> najmniej </w:t>
      </w:r>
      <w:r w:rsidR="004F64F4" w:rsidRPr="00661DAB">
        <w:rPr>
          <w:rFonts w:cs="Times New Roman"/>
          <w:b/>
        </w:rPr>
        <w:t xml:space="preserve">2 </w:t>
      </w:r>
      <w:r w:rsidR="00CD479E" w:rsidRPr="00661DAB">
        <w:rPr>
          <w:rFonts w:cs="Times New Roman"/>
          <w:b/>
        </w:rPr>
        <w:t>zadani</w:t>
      </w:r>
      <w:r w:rsidR="00523BE4" w:rsidRPr="00661DAB">
        <w:rPr>
          <w:rFonts w:cs="Times New Roman"/>
          <w:b/>
        </w:rPr>
        <w:t>a</w:t>
      </w:r>
      <w:r w:rsidR="00C94E11" w:rsidRPr="00661DAB">
        <w:rPr>
          <w:rFonts w:cs="Times New Roman"/>
          <w:b/>
        </w:rPr>
        <w:t xml:space="preserve"> polegające na</w:t>
      </w:r>
      <w:r w:rsidR="006E27F7" w:rsidRPr="00661DAB">
        <w:rPr>
          <w:rFonts w:cs="Times New Roman"/>
          <w:b/>
        </w:rPr>
        <w:t xml:space="preserve"> realizacji prac </w:t>
      </w:r>
      <w:r w:rsidR="00CF4667">
        <w:rPr>
          <w:rFonts w:cs="Times New Roman"/>
          <w:b/>
        </w:rPr>
        <w:t>kamieniarsko-konstrukcyjnych</w:t>
      </w:r>
      <w:r w:rsidR="006E27F7" w:rsidRPr="00661DAB">
        <w:rPr>
          <w:rFonts w:cs="Times New Roman"/>
          <w:b/>
        </w:rPr>
        <w:t xml:space="preserve">, przy czym w każdym przypadku wartość prac </w:t>
      </w:r>
      <w:r w:rsidR="00C24DB3">
        <w:rPr>
          <w:rFonts w:cs="Times New Roman"/>
          <w:b/>
        </w:rPr>
        <w:t>kamieniarsko-konstrukcyjnych</w:t>
      </w:r>
      <w:r w:rsidR="006E27F7" w:rsidRPr="00661DAB">
        <w:rPr>
          <w:rFonts w:cs="Times New Roman"/>
          <w:b/>
        </w:rPr>
        <w:t xml:space="preserve"> wynosić powinna</w:t>
      </w:r>
      <w:r w:rsidR="000449B5" w:rsidRPr="00661DAB">
        <w:rPr>
          <w:rFonts w:cs="Times New Roman"/>
          <w:b/>
        </w:rPr>
        <w:t xml:space="preserve"> co najmniej 100.000,00 złotych brutto, oraz</w:t>
      </w:r>
    </w:p>
    <w:p w:rsidR="000449B5" w:rsidRPr="00661DAB" w:rsidRDefault="00C22A97" w:rsidP="000449B5">
      <w:pPr>
        <w:pStyle w:val="justify"/>
        <w:spacing w:line="360" w:lineRule="auto"/>
        <w:rPr>
          <w:rFonts w:cs="Times New Roman"/>
          <w:b/>
        </w:rPr>
      </w:pPr>
      <w:r w:rsidRPr="00661DAB">
        <w:rPr>
          <w:rFonts w:cs="Times New Roman"/>
          <w:b/>
        </w:rPr>
        <w:t xml:space="preserve">b) </w:t>
      </w:r>
      <w:r w:rsidR="000449B5" w:rsidRPr="00661DAB">
        <w:rPr>
          <w:rFonts w:cs="Times New Roman"/>
          <w:b/>
        </w:rPr>
        <w:t>Wykonawca w okresie ostatnich 5 lat przed upływem terminu składania ofert, a jeżeli okres prowadzenia działalności jest krótszy - w tym okresie, wykonał co najmniej 2 zadania polegające na realizacji robót budowlanych w odniesieniu do obiektu będącego pod ochroną konserwatora zabytków, o wartości min. 100.000,00 zł brutto każde.</w:t>
      </w:r>
    </w:p>
    <w:p w:rsidR="0051203D" w:rsidRPr="00661DAB" w:rsidRDefault="0051203D" w:rsidP="000449B5">
      <w:pPr>
        <w:pStyle w:val="justify"/>
        <w:spacing w:line="360" w:lineRule="auto"/>
        <w:rPr>
          <w:rFonts w:cs="Times New Roman"/>
          <w:b/>
        </w:rPr>
      </w:pPr>
    </w:p>
    <w:p w:rsidR="00F210B9" w:rsidRPr="006D2AE6" w:rsidRDefault="009D588C" w:rsidP="00CA74DE">
      <w:pPr>
        <w:pStyle w:val="justify"/>
        <w:spacing w:line="360" w:lineRule="auto"/>
        <w:rPr>
          <w:rFonts w:cs="Times New Roman"/>
        </w:rPr>
      </w:pPr>
      <w:r w:rsidRPr="00661DAB">
        <w:rPr>
          <w:rFonts w:cs="Times New Roman"/>
        </w:rPr>
        <w:t>6.1.3. Wykonawca dysponuje odpowiednim potencjałem technicznym.</w:t>
      </w:r>
    </w:p>
    <w:p w:rsidR="00237329" w:rsidRDefault="00237329" w:rsidP="00CA74DE">
      <w:pPr>
        <w:pStyle w:val="justify"/>
        <w:spacing w:line="360" w:lineRule="auto"/>
        <w:rPr>
          <w:rFonts w:cs="Times New Roman"/>
        </w:rPr>
      </w:pPr>
    </w:p>
    <w:p w:rsidR="00F210B9" w:rsidRPr="00237329" w:rsidRDefault="009D588C" w:rsidP="00CA74DE">
      <w:pPr>
        <w:pStyle w:val="justify"/>
        <w:spacing w:line="360" w:lineRule="auto"/>
        <w:rPr>
          <w:rFonts w:cs="Times New Roman"/>
          <w:b/>
        </w:rPr>
      </w:pPr>
      <w:r w:rsidRPr="00237329">
        <w:rPr>
          <w:rFonts w:cs="Times New Roman"/>
          <w:b/>
        </w:rPr>
        <w:t>Zamawiający nie określa niniejszego warunku udziału w postępowaniu.</w:t>
      </w:r>
    </w:p>
    <w:p w:rsidR="00F210B9" w:rsidRPr="006D2AE6" w:rsidRDefault="00F210B9" w:rsidP="00CA74DE">
      <w:pPr>
        <w:pStyle w:val="p"/>
        <w:spacing w:line="360" w:lineRule="auto"/>
        <w:rPr>
          <w:rFonts w:cs="Times New Roman"/>
        </w:rPr>
      </w:pPr>
    </w:p>
    <w:p w:rsidR="00F210B9" w:rsidRPr="00661DAB" w:rsidRDefault="009D588C" w:rsidP="00CA74DE">
      <w:pPr>
        <w:pStyle w:val="justify"/>
        <w:spacing w:line="360" w:lineRule="auto"/>
        <w:rPr>
          <w:rFonts w:cs="Times New Roman"/>
        </w:rPr>
      </w:pPr>
      <w:r w:rsidRPr="00661DAB">
        <w:rPr>
          <w:rFonts w:cs="Times New Roman"/>
        </w:rPr>
        <w:t>6.1.4. Wykonawca dysponuje odpowiednim potencjałem osobowym.</w:t>
      </w:r>
    </w:p>
    <w:p w:rsidR="000D3E1B" w:rsidRPr="00661DAB" w:rsidRDefault="006E27F7" w:rsidP="00BB371C">
      <w:pPr>
        <w:pStyle w:val="justify"/>
        <w:spacing w:line="360" w:lineRule="auto"/>
      </w:pPr>
      <w:r w:rsidRPr="00661DAB">
        <w:rPr>
          <w:rFonts w:cs="Times New Roman"/>
          <w:b/>
        </w:rPr>
        <w:t xml:space="preserve">Wykonawca </w:t>
      </w:r>
      <w:r w:rsidR="00522A91" w:rsidRPr="00661DAB">
        <w:rPr>
          <w:rFonts w:cs="Times New Roman"/>
          <w:b/>
        </w:rPr>
        <w:t>dysponuje, co</w:t>
      </w:r>
      <w:r w:rsidR="00146095" w:rsidRPr="00661DAB">
        <w:rPr>
          <w:b/>
        </w:rPr>
        <w:t xml:space="preserve"> najmniej jedną osobą przewidzianą do pełn</w:t>
      </w:r>
      <w:r w:rsidR="00BB371C" w:rsidRPr="00661DAB">
        <w:rPr>
          <w:b/>
        </w:rPr>
        <w:t>ienia funkcji Kierownika budowy:</w:t>
      </w:r>
    </w:p>
    <w:p w:rsidR="000D3E1B" w:rsidRPr="00661DAB" w:rsidRDefault="000D3E1B" w:rsidP="000D3E1B">
      <w:pPr>
        <w:pStyle w:val="justify"/>
        <w:numPr>
          <w:ilvl w:val="0"/>
          <w:numId w:val="47"/>
        </w:numPr>
        <w:spacing w:line="276" w:lineRule="auto"/>
      </w:pPr>
      <w:r w:rsidRPr="00661DAB">
        <w:t>posiadającą uprawnienia do prowadzenia prac ogólnobudowlanych bez ograniczeń;</w:t>
      </w:r>
    </w:p>
    <w:p w:rsidR="000D3E1B" w:rsidRPr="00661DAB" w:rsidRDefault="000D3E1B" w:rsidP="000D3E1B">
      <w:pPr>
        <w:pStyle w:val="justify"/>
        <w:numPr>
          <w:ilvl w:val="0"/>
          <w:numId w:val="47"/>
        </w:numPr>
        <w:spacing w:line="276" w:lineRule="auto"/>
      </w:pPr>
      <w:r w:rsidRPr="00661DAB">
        <w:t>posiadającą min. 5 letni</w:t>
      </w:r>
      <w:r w:rsidR="00BB371C" w:rsidRPr="00661DAB">
        <w:t>e</w:t>
      </w:r>
      <w:r w:rsidRPr="00661DAB">
        <w:t xml:space="preserve"> doświadczenie (60 miesięcy) w zakresie kierowania robotami budowlanymi (przez miesiąc Zamawiający rozumie okres 30 dni);</w:t>
      </w:r>
    </w:p>
    <w:p w:rsidR="000D3E1B" w:rsidRPr="00661DAB" w:rsidRDefault="000D3E1B" w:rsidP="000D3E1B">
      <w:pPr>
        <w:pStyle w:val="justify"/>
        <w:numPr>
          <w:ilvl w:val="0"/>
          <w:numId w:val="47"/>
        </w:numPr>
        <w:spacing w:line="276" w:lineRule="auto"/>
      </w:pPr>
      <w:r w:rsidRPr="00661DAB">
        <w:t>która przez co najmniej 18 miesięcy brała udział w robotach budowlanych prowadzonych przy zabytkach nieruchomych wpisanych do rejestru lub inwentarza muzeum będącego instytucją kultury (zgodnie z art. 37c ustawy z dnia 23 lipca 2003 r. o ochronie zabytków i opiece nad zabytkami (Dz.U.2017.2187 t.j.));</w:t>
      </w:r>
    </w:p>
    <w:p w:rsidR="000449B5" w:rsidRPr="00661DAB" w:rsidRDefault="000D3E1B" w:rsidP="00B46BCD">
      <w:pPr>
        <w:pStyle w:val="justify"/>
        <w:numPr>
          <w:ilvl w:val="0"/>
          <w:numId w:val="47"/>
        </w:numPr>
        <w:spacing w:line="360" w:lineRule="auto"/>
        <w:rPr>
          <w:b/>
        </w:rPr>
      </w:pPr>
      <w:r w:rsidRPr="00661DAB">
        <w:t xml:space="preserve">posiadającą doświadczenie w okresie ostatnich 5 lat przed upływem terminu składania ofert  </w:t>
      </w:r>
      <w:r w:rsidR="00BB371C" w:rsidRPr="00661DAB">
        <w:t xml:space="preserve">związane z </w:t>
      </w:r>
      <w:r w:rsidRPr="00661DAB">
        <w:t>pełnieniem funkcji kierownika budowy</w:t>
      </w:r>
      <w:r w:rsidR="00BB371C" w:rsidRPr="00661DAB">
        <w:t xml:space="preserve"> lub kierownika robót</w:t>
      </w:r>
      <w:r w:rsidRPr="00661DAB">
        <w:t xml:space="preserve"> przy realizacji co </w:t>
      </w:r>
      <w:r w:rsidRPr="00661DAB">
        <w:lastRenderedPageBreak/>
        <w:t xml:space="preserve">najmniej </w:t>
      </w:r>
      <w:r w:rsidR="00BB371C" w:rsidRPr="00661DAB">
        <w:t>3</w:t>
      </w:r>
      <w:r w:rsidRPr="00661DAB">
        <w:t xml:space="preserve"> robót budowlanych w ramach których wykonywane </w:t>
      </w:r>
      <w:r w:rsidR="00BB371C" w:rsidRPr="00661DAB">
        <w:t xml:space="preserve">były prace </w:t>
      </w:r>
      <w:r w:rsidR="00CE7982">
        <w:t>kamieniarsko-konstrukcyjne</w:t>
      </w:r>
      <w:r w:rsidR="00BB371C" w:rsidRPr="00661DAB">
        <w:t>.</w:t>
      </w:r>
    </w:p>
    <w:p w:rsidR="000449B5" w:rsidRPr="00661DAB" w:rsidRDefault="000449B5" w:rsidP="006E27F7">
      <w:pPr>
        <w:pStyle w:val="justify"/>
        <w:spacing w:line="360" w:lineRule="auto"/>
        <w:rPr>
          <w:rFonts w:cs="Times New Roman"/>
          <w:b/>
        </w:rPr>
      </w:pPr>
    </w:p>
    <w:p w:rsidR="00F210B9" w:rsidRPr="00661DAB" w:rsidRDefault="009D588C" w:rsidP="00CA74DE">
      <w:pPr>
        <w:pStyle w:val="justify"/>
        <w:spacing w:line="360" w:lineRule="auto"/>
        <w:rPr>
          <w:rFonts w:cs="Times New Roman"/>
        </w:rPr>
      </w:pPr>
      <w:r w:rsidRPr="00661DAB">
        <w:rPr>
          <w:rFonts w:cs="Times New Roman"/>
        </w:rPr>
        <w:t>6.1.5. Wykonawca znajduje się w sytuacji ekonomicznej lub finansowej zapewniającej wykonanie zamówienia.</w:t>
      </w:r>
    </w:p>
    <w:p w:rsidR="00FC51D7" w:rsidRPr="00661DAB" w:rsidRDefault="00FC51D7" w:rsidP="00CA74DE">
      <w:pPr>
        <w:pStyle w:val="justify"/>
        <w:spacing w:line="360" w:lineRule="auto"/>
        <w:rPr>
          <w:rFonts w:cs="Times New Roman"/>
        </w:rPr>
      </w:pPr>
    </w:p>
    <w:p w:rsidR="00847EEA" w:rsidRPr="00661DAB" w:rsidRDefault="00146095" w:rsidP="00237329">
      <w:pPr>
        <w:pStyle w:val="justify"/>
        <w:spacing w:line="360" w:lineRule="auto"/>
        <w:rPr>
          <w:rFonts w:cs="Times New Roman"/>
          <w:b/>
        </w:rPr>
      </w:pPr>
      <w:r w:rsidRPr="00661DAB">
        <w:rPr>
          <w:rFonts w:cs="Times New Roman"/>
          <w:b/>
        </w:rPr>
        <w:t xml:space="preserve">a) </w:t>
      </w:r>
      <w:r w:rsidR="00847EEA" w:rsidRPr="00661DAB">
        <w:rPr>
          <w:rFonts w:cs="Times New Roman"/>
          <w:b/>
        </w:rPr>
        <w:t xml:space="preserve">Zamawiający wymaga aby Wykonawcadysponował środkami finansowymi lub zdolnością kredytową </w:t>
      </w:r>
      <w:r w:rsidR="008A7C6B" w:rsidRPr="00661DAB">
        <w:rPr>
          <w:rFonts w:cs="Times New Roman"/>
          <w:b/>
        </w:rPr>
        <w:br/>
      </w:r>
      <w:r w:rsidR="00847EEA" w:rsidRPr="00661DAB">
        <w:rPr>
          <w:rFonts w:cs="Times New Roman"/>
          <w:b/>
        </w:rPr>
        <w:t>w wysokości min</w:t>
      </w:r>
      <w:r w:rsidR="008A7C6B" w:rsidRPr="00661DAB">
        <w:rPr>
          <w:rFonts w:cs="Times New Roman"/>
          <w:b/>
        </w:rPr>
        <w:t>.</w:t>
      </w:r>
      <w:r w:rsidR="0076367C" w:rsidRPr="00661DAB">
        <w:rPr>
          <w:rFonts w:cs="Times New Roman"/>
          <w:b/>
        </w:rPr>
        <w:t>1</w:t>
      </w:r>
      <w:r w:rsidR="00223AE5" w:rsidRPr="00661DAB">
        <w:rPr>
          <w:rFonts w:cs="Times New Roman"/>
          <w:b/>
        </w:rPr>
        <w:t>00</w:t>
      </w:r>
      <w:r w:rsidRPr="00661DAB">
        <w:rPr>
          <w:rFonts w:cs="Times New Roman"/>
          <w:b/>
        </w:rPr>
        <w:t>.</w:t>
      </w:r>
      <w:r w:rsidR="00847EEA" w:rsidRPr="00661DAB">
        <w:rPr>
          <w:rFonts w:cs="Times New Roman"/>
          <w:b/>
        </w:rPr>
        <w:t>000</w:t>
      </w:r>
      <w:r w:rsidRPr="00661DAB">
        <w:rPr>
          <w:rFonts w:cs="Times New Roman"/>
          <w:b/>
        </w:rPr>
        <w:t>,00</w:t>
      </w:r>
      <w:r w:rsidR="00E11D1A" w:rsidRPr="00661DAB">
        <w:rPr>
          <w:rFonts w:cs="Times New Roman"/>
          <w:b/>
        </w:rPr>
        <w:t>zł</w:t>
      </w:r>
      <w:r w:rsidR="00847EEA" w:rsidRPr="00661DAB">
        <w:rPr>
          <w:rFonts w:cs="Times New Roman"/>
          <w:b/>
        </w:rPr>
        <w:t xml:space="preserve">. Wartości podane w dokumentach potwierdzających spełnienie warunku </w:t>
      </w:r>
      <w:r w:rsidR="008A7C6B" w:rsidRPr="00661DAB">
        <w:rPr>
          <w:rFonts w:cs="Times New Roman"/>
          <w:b/>
        </w:rPr>
        <w:br/>
      </w:r>
      <w:r w:rsidR="00847EEA" w:rsidRPr="00661DAB">
        <w:rPr>
          <w:rFonts w:cs="Times New Roman"/>
          <w:b/>
        </w:rPr>
        <w:t xml:space="preserve">w walutach innych niż </w:t>
      </w:r>
      <w:r w:rsidR="00E11D1A" w:rsidRPr="00661DAB">
        <w:rPr>
          <w:rFonts w:cs="Times New Roman"/>
          <w:b/>
        </w:rPr>
        <w:t>zł</w:t>
      </w:r>
      <w:r w:rsidR="00847EEA" w:rsidRPr="00661DAB">
        <w:rPr>
          <w:rFonts w:cs="Times New Roman"/>
          <w:b/>
        </w:rPr>
        <w:t>, Wykonawca przeliczy - dla posiadanych środków finansowych / zdolności kredytowej wg średniego kursu NBP (Tabela A)</w:t>
      </w:r>
      <w:r w:rsidRPr="00661DAB">
        <w:rPr>
          <w:rFonts w:cs="Times New Roman"/>
          <w:b/>
        </w:rPr>
        <w:t xml:space="preserve"> na dzień wystawienia dokumentu, oraz </w:t>
      </w:r>
    </w:p>
    <w:p w:rsidR="00146095" w:rsidRPr="00661DAB" w:rsidRDefault="00223AE5" w:rsidP="00237329">
      <w:pPr>
        <w:pStyle w:val="justify"/>
        <w:spacing w:line="360" w:lineRule="auto"/>
        <w:rPr>
          <w:rFonts w:cs="Times New Roman"/>
          <w:b/>
        </w:rPr>
      </w:pPr>
      <w:r w:rsidRPr="00661DAB">
        <w:rPr>
          <w:rFonts w:cs="Times New Roman"/>
          <w:b/>
        </w:rPr>
        <w:t xml:space="preserve">b) </w:t>
      </w:r>
      <w:r w:rsidR="00146095" w:rsidRPr="00661DAB">
        <w:rPr>
          <w:rFonts w:cs="Times New Roman"/>
          <w:b/>
        </w:rPr>
        <w:t>Zamawiający wymaga aby wykonawca posiadał ubezpieczenie odpowiedzialności cywilnej w zakresie prowadzonej działalności związanej z przedmiotem zamówienia na sumę gwarancyjną min. 500.000,00 zł</w:t>
      </w:r>
    </w:p>
    <w:p w:rsidR="00237329" w:rsidRPr="00661DAB" w:rsidRDefault="00237329" w:rsidP="00CA74DE">
      <w:pPr>
        <w:pStyle w:val="justify"/>
        <w:spacing w:line="360" w:lineRule="auto"/>
        <w:rPr>
          <w:rFonts w:cs="Times New Roman"/>
        </w:rPr>
      </w:pPr>
    </w:p>
    <w:p w:rsidR="00F210B9" w:rsidRPr="00661DAB" w:rsidRDefault="009D588C" w:rsidP="00CA74DE">
      <w:pPr>
        <w:pStyle w:val="justify"/>
        <w:spacing w:line="360" w:lineRule="auto"/>
        <w:rPr>
          <w:rFonts w:cs="Times New Roman"/>
        </w:rPr>
      </w:pPr>
      <w:r w:rsidRPr="00661DAB">
        <w:rPr>
          <w:rFonts w:cs="Times New Roman"/>
        </w:rPr>
        <w:t>6.1.6. Wykonawca spełnia warunek w zakresie grup społecznie marginalizowanych.</w:t>
      </w:r>
    </w:p>
    <w:p w:rsidR="00FC51D7" w:rsidRPr="00661DAB" w:rsidRDefault="00FC51D7" w:rsidP="00CA74DE">
      <w:pPr>
        <w:pStyle w:val="justify"/>
        <w:spacing w:line="360" w:lineRule="auto"/>
        <w:rPr>
          <w:rFonts w:cs="Times New Roman"/>
        </w:rPr>
      </w:pPr>
    </w:p>
    <w:p w:rsidR="00F210B9" w:rsidRPr="00661DAB" w:rsidRDefault="009D588C" w:rsidP="00CA74DE">
      <w:pPr>
        <w:pStyle w:val="justify"/>
        <w:spacing w:line="360" w:lineRule="auto"/>
        <w:rPr>
          <w:rFonts w:cs="Times New Roman"/>
          <w:b/>
        </w:rPr>
      </w:pPr>
      <w:r w:rsidRPr="00661DAB">
        <w:rPr>
          <w:rFonts w:cs="Times New Roman"/>
          <w:b/>
        </w:rPr>
        <w:t>Zamawiający nie określa niniejszego warunku udziału w postępowaniu.</w:t>
      </w:r>
    </w:p>
    <w:p w:rsidR="00CA74DE" w:rsidRPr="00661DAB" w:rsidRDefault="00CA74DE" w:rsidP="00CA74DE">
      <w:pPr>
        <w:pStyle w:val="justify"/>
        <w:spacing w:line="360" w:lineRule="auto"/>
        <w:rPr>
          <w:rFonts w:cs="Times New Roman"/>
        </w:rPr>
      </w:pPr>
    </w:p>
    <w:p w:rsidR="00F210B9" w:rsidRPr="006D2AE6" w:rsidRDefault="009D588C" w:rsidP="00CA74DE">
      <w:pPr>
        <w:pStyle w:val="justify"/>
        <w:spacing w:line="360" w:lineRule="auto"/>
        <w:rPr>
          <w:rFonts w:cs="Times New Roman"/>
        </w:rPr>
      </w:pPr>
      <w:r w:rsidRPr="00661DAB">
        <w:rPr>
          <w:rFonts w:cs="Times New Roman"/>
        </w:rPr>
        <w:t xml:space="preserve">W przypadku podania przez wykonawcę w celu wykazania spełniania warunku udziału w postępowaniu wartości </w:t>
      </w:r>
      <w:r w:rsidR="00237329" w:rsidRPr="00661DAB">
        <w:rPr>
          <w:rFonts w:cs="Times New Roman"/>
        </w:rPr>
        <w:br/>
      </w:r>
      <w:r w:rsidRPr="00661DAB">
        <w:rPr>
          <w:rFonts w:cs="Times New Roman"/>
        </w:rPr>
        <w:t>w walucie innej niż złoty (PLN) Zamawiający dokona przeliczenia tej kwoty na złote (PLN), na podstawie średniego kursu złotego (PLN) w stosunku do waluty obcej, określonego w Tabeli Kursów Narodowego Banku Polskiego, na</w:t>
      </w:r>
      <w:r w:rsidRPr="006D2AE6">
        <w:rPr>
          <w:rFonts w:cs="Times New Roman"/>
        </w:rPr>
        <w:t xml:space="preserve"> dzień zamieszczenia ogłoszenia o zamówieniu w niniejszym postępowaniu.</w:t>
      </w:r>
    </w:p>
    <w:p w:rsidR="00F210B9" w:rsidRPr="006D2AE6" w:rsidRDefault="00F210B9" w:rsidP="00CA74DE">
      <w:pPr>
        <w:pStyle w:val="p"/>
        <w:spacing w:line="360" w:lineRule="auto"/>
        <w:rPr>
          <w:rFonts w:cs="Times New Roman"/>
        </w:rPr>
      </w:pPr>
    </w:p>
    <w:p w:rsidR="00F210B9" w:rsidRPr="006D2AE6" w:rsidRDefault="009D588C" w:rsidP="00CA74DE">
      <w:pPr>
        <w:pStyle w:val="justify"/>
        <w:spacing w:line="360" w:lineRule="auto"/>
        <w:rPr>
          <w:rFonts w:cs="Times New Roman"/>
        </w:rPr>
      </w:pPr>
      <w:r w:rsidRPr="006D2AE6">
        <w:rPr>
          <w:rFonts w:cs="Times New Roman"/>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F210B9" w:rsidRPr="006D2AE6" w:rsidRDefault="00F210B9" w:rsidP="00CA74DE">
      <w:pPr>
        <w:pStyle w:val="p"/>
        <w:spacing w:line="360" w:lineRule="auto"/>
        <w:rPr>
          <w:rFonts w:cs="Times New Roman"/>
        </w:rPr>
      </w:pPr>
    </w:p>
    <w:p w:rsidR="00F210B9" w:rsidRPr="006D2AE6" w:rsidRDefault="009D588C" w:rsidP="00CA74DE">
      <w:pPr>
        <w:pStyle w:val="justify"/>
        <w:spacing w:line="360" w:lineRule="auto"/>
        <w:rPr>
          <w:rFonts w:cs="Times New Roman"/>
        </w:rPr>
      </w:pPr>
      <w:r w:rsidRPr="006D2AE6">
        <w:rPr>
          <w:rFonts w:cs="Times New Roman"/>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F210B9" w:rsidRPr="006D2AE6" w:rsidRDefault="00F210B9" w:rsidP="00CA74DE">
      <w:pPr>
        <w:pStyle w:val="p"/>
        <w:spacing w:line="360" w:lineRule="auto"/>
        <w:rPr>
          <w:rFonts w:cs="Times New Roman"/>
        </w:rPr>
      </w:pPr>
    </w:p>
    <w:p w:rsidR="00F210B9" w:rsidRPr="006D2AE6" w:rsidRDefault="009D588C" w:rsidP="00CA74DE">
      <w:pPr>
        <w:pStyle w:val="justify"/>
        <w:spacing w:line="360" w:lineRule="auto"/>
        <w:rPr>
          <w:rFonts w:cs="Times New Roman"/>
        </w:rPr>
      </w:pPr>
      <w:r w:rsidRPr="006D2AE6">
        <w:rPr>
          <w:rFonts w:cs="Times New Roman"/>
        </w:rPr>
        <w:t>Zamawiający wymaga od Wykonawców wskazania w ofercie imion i nazwisk osób wykonujących czynności przy realizacji zamówienia wraz z informacją o kwalifikacjach zawodowych lub doświadczeniu tych osób.</w:t>
      </w:r>
    </w:p>
    <w:p w:rsidR="00F210B9" w:rsidRPr="006D2AE6" w:rsidRDefault="00F210B9" w:rsidP="00CA74DE">
      <w:pPr>
        <w:pStyle w:val="p"/>
        <w:spacing w:line="360" w:lineRule="auto"/>
        <w:rPr>
          <w:rFonts w:cs="Times New Roman"/>
        </w:rPr>
      </w:pPr>
    </w:p>
    <w:p w:rsidR="00F210B9" w:rsidRPr="006D2AE6" w:rsidRDefault="009D588C" w:rsidP="00CA74DE">
      <w:pPr>
        <w:pStyle w:val="justify"/>
        <w:spacing w:line="360" w:lineRule="auto"/>
        <w:rPr>
          <w:rFonts w:cs="Times New Roman"/>
        </w:rPr>
      </w:pPr>
      <w:r w:rsidRPr="006D2AE6">
        <w:rPr>
          <w:rFonts w:cs="Times New Roman"/>
        </w:rPr>
        <w:t xml:space="preserve">Jeżeli zdolności techniczne lub zawodowe lub sytuacja ekonomiczna lub finansowa, podmiotu udostępniającego potencjał, nie potwierdzają spełnienia przez Wykonawcę warunków udziału w postępowaniu, lub zachodzą wobec </w:t>
      </w:r>
      <w:r w:rsidRPr="006D2AE6">
        <w:rPr>
          <w:rFonts w:cs="Times New Roman"/>
        </w:rPr>
        <w:lastRenderedPageBreak/>
        <w:t xml:space="preserve">tych podmiotów podstawy wykluczenia, Zamawiający żąda, aby wykonawca w terminie określonym przez Zamawiającego: 1) zastąpił ten podmiot innym podmiotem lub podmiotami lub 2) zobowiązał się do osobistego wykonania odpowiedniej części zamówienia, jeżeli wykaże zdolności techniczne lub zawodowe lub sytuację finansową lub ekonomiczną. </w:t>
      </w:r>
    </w:p>
    <w:p w:rsidR="00F210B9" w:rsidRPr="006D2AE6" w:rsidRDefault="00F210B9" w:rsidP="00CA74DE">
      <w:pPr>
        <w:pStyle w:val="p"/>
        <w:spacing w:line="360" w:lineRule="auto"/>
        <w:rPr>
          <w:rFonts w:cs="Times New Roman"/>
        </w:rPr>
      </w:pPr>
    </w:p>
    <w:p w:rsidR="00F210B9" w:rsidRPr="006D2AE6" w:rsidRDefault="009D588C" w:rsidP="00CA74DE">
      <w:pPr>
        <w:pStyle w:val="p"/>
        <w:spacing w:line="360" w:lineRule="auto"/>
        <w:rPr>
          <w:rFonts w:cs="Times New Roman"/>
        </w:rPr>
      </w:pPr>
      <w:r w:rsidRPr="006D2AE6">
        <w:rPr>
          <w:rStyle w:val="bold"/>
          <w:rFonts w:cs="Times New Roman"/>
        </w:rPr>
        <w:t>7. OŚWIADCZENIA LUB DOKUMENTY POTWIERDZAJĄCE SPEŁNIANIE WARUNKÓW UDZIAŁU W POSTĘPOWANIU</w:t>
      </w:r>
    </w:p>
    <w:p w:rsidR="00F210B9" w:rsidRPr="006D2AE6" w:rsidRDefault="00F210B9" w:rsidP="00CA74DE">
      <w:pPr>
        <w:pStyle w:val="p"/>
        <w:spacing w:line="360" w:lineRule="auto"/>
        <w:rPr>
          <w:rFonts w:cs="Times New Roman"/>
        </w:rPr>
      </w:pPr>
    </w:p>
    <w:p w:rsidR="00F210B9" w:rsidRPr="000449B5" w:rsidRDefault="009D588C" w:rsidP="00CA74DE">
      <w:pPr>
        <w:pStyle w:val="justify"/>
        <w:spacing w:line="360" w:lineRule="auto"/>
        <w:rPr>
          <w:rFonts w:cs="Times New Roman"/>
        </w:rPr>
      </w:pPr>
      <w:r w:rsidRPr="006D2AE6">
        <w:rPr>
          <w:rFonts w:cs="Times New Roman"/>
        </w:rPr>
        <w:t>7.1. K</w:t>
      </w:r>
      <w:r w:rsidRPr="000449B5">
        <w:rPr>
          <w:rFonts w:cs="Times New Roman"/>
        </w:rPr>
        <w:t>ażdy z wykonawców ma obowiązek złożyć następujące oświadczenia i dokumenty potwierdzające spełnienie warunków udziału w postępowaniu:</w:t>
      </w:r>
    </w:p>
    <w:p w:rsidR="00F210B9" w:rsidRPr="000449B5" w:rsidRDefault="00F210B9" w:rsidP="00CA74DE">
      <w:pPr>
        <w:pStyle w:val="p"/>
        <w:spacing w:line="360" w:lineRule="auto"/>
        <w:rPr>
          <w:rFonts w:cs="Times New Roman"/>
        </w:rPr>
      </w:pPr>
    </w:p>
    <w:p w:rsidR="00F210B9" w:rsidRPr="000449B5" w:rsidRDefault="009D588C" w:rsidP="00CA74DE">
      <w:pPr>
        <w:pStyle w:val="justify"/>
        <w:numPr>
          <w:ilvl w:val="0"/>
          <w:numId w:val="6"/>
        </w:numPr>
        <w:spacing w:line="360" w:lineRule="auto"/>
        <w:rPr>
          <w:rFonts w:cs="Times New Roman"/>
        </w:rPr>
      </w:pPr>
      <w:r w:rsidRPr="000449B5">
        <w:rPr>
          <w:rFonts w:cs="Times New Roman"/>
        </w:rPr>
        <w:t xml:space="preserve">Oświadczenie Wykonawcy o spełnianiu warunków udziału w postępowaniu lub nie podleganiu </w:t>
      </w:r>
      <w:r w:rsidR="00522A91" w:rsidRPr="000449B5">
        <w:rPr>
          <w:rFonts w:cs="Times New Roman"/>
        </w:rPr>
        <w:t>wykluczeniu – według</w:t>
      </w:r>
      <w:r w:rsidRPr="000449B5">
        <w:rPr>
          <w:rFonts w:cs="Times New Roman"/>
        </w:rPr>
        <w:t xml:space="preserve"> wzoru stanowiącego załącznik do SIWZ,</w:t>
      </w:r>
    </w:p>
    <w:p w:rsidR="0051203D" w:rsidRPr="000449B5" w:rsidRDefault="0051203D" w:rsidP="00CA74DE">
      <w:pPr>
        <w:pStyle w:val="justify"/>
        <w:spacing w:line="360" w:lineRule="auto"/>
        <w:rPr>
          <w:rFonts w:cs="Times New Roman"/>
        </w:rPr>
      </w:pPr>
    </w:p>
    <w:p w:rsidR="0051203D" w:rsidRPr="000449B5" w:rsidRDefault="0051203D" w:rsidP="00CA74DE">
      <w:pPr>
        <w:pStyle w:val="justify"/>
        <w:numPr>
          <w:ilvl w:val="0"/>
          <w:numId w:val="6"/>
        </w:numPr>
        <w:spacing w:line="360" w:lineRule="auto"/>
        <w:rPr>
          <w:rFonts w:cs="Times New Roman"/>
        </w:rPr>
      </w:pPr>
      <w:r w:rsidRPr="000449B5">
        <w:rPr>
          <w:rFonts w:cs="Times New Roman"/>
        </w:rPr>
        <w:t xml:space="preserve">Wykaz robót budowlanych wykonanych nie wcześniej niż w okresie ostatnich </w:t>
      </w:r>
      <w:r w:rsidR="008A7C6B" w:rsidRPr="000449B5">
        <w:rPr>
          <w:rFonts w:cs="Times New Roman"/>
        </w:rPr>
        <w:t>8</w:t>
      </w:r>
      <w:r w:rsidRPr="000449B5">
        <w:rPr>
          <w:rFonts w:cs="Times New Roman"/>
        </w:rPr>
        <w:t xml:space="preserve"> lat przed upływem terminu składania ofert, a jeżeli okres prowadzenia działalności jest krótszy - w tym okresie, wraz z podaniem ich rodzaju, wartości, daty, miejsca wykonania i podmiotów, na rzecz których roboty te zostały wykonane, </w:t>
      </w:r>
      <w:r w:rsidR="008A7C6B" w:rsidRPr="000449B5">
        <w:rPr>
          <w:rFonts w:cs="Times New Roman"/>
        </w:rPr>
        <w:br/>
      </w:r>
      <w:r w:rsidRPr="000449B5">
        <w:rPr>
          <w:rFonts w:cs="Times New Roman"/>
        </w:rPr>
        <w:t xml:space="preserve">z załączeniem dowodów określających czy te roboty budowlane zostały wykonane należycie, </w:t>
      </w:r>
      <w:r w:rsidR="008A7C6B" w:rsidRPr="000449B5">
        <w:rPr>
          <w:rFonts w:cs="Times New Roman"/>
        </w:rPr>
        <w:br/>
      </w:r>
      <w:r w:rsidRPr="000449B5">
        <w:rPr>
          <w:rFonts w:cs="Times New Roman"/>
        </w:rPr>
        <w:t>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w:t>
      </w:r>
      <w:r w:rsidR="00CA0519" w:rsidRPr="000449B5">
        <w:rPr>
          <w:rFonts w:cs="Times New Roman"/>
        </w:rPr>
        <w:br/>
      </w:r>
      <w:r w:rsidRPr="000449B5">
        <w:rPr>
          <w:rFonts w:cs="Times New Roman"/>
        </w:rPr>
        <w:t>z uzasadnionej przyczyny o obiektywnym charakterze wykonawca nie jest w stanie uzyskać tych dokumentów - inne dokumenty</w:t>
      </w:r>
      <w:r w:rsidR="00EA0828" w:rsidRPr="000449B5">
        <w:rPr>
          <w:rFonts w:cs="Times New Roman"/>
          <w:b/>
        </w:rPr>
        <w:t>(na wezwanie Zamawiającego)</w:t>
      </w:r>
      <w:r w:rsidR="00314490" w:rsidRPr="000449B5">
        <w:rPr>
          <w:rFonts w:cs="Times New Roman"/>
        </w:rPr>
        <w:t>,</w:t>
      </w:r>
    </w:p>
    <w:p w:rsidR="0051203D" w:rsidRPr="000449B5" w:rsidRDefault="0051203D" w:rsidP="00CA74DE">
      <w:pPr>
        <w:pStyle w:val="justify"/>
        <w:spacing w:line="360" w:lineRule="auto"/>
        <w:rPr>
          <w:rFonts w:cs="Times New Roman"/>
        </w:rPr>
      </w:pPr>
    </w:p>
    <w:p w:rsidR="00F210B9" w:rsidRPr="000449B5" w:rsidRDefault="009D588C" w:rsidP="00CA74DE">
      <w:pPr>
        <w:pStyle w:val="justify"/>
        <w:numPr>
          <w:ilvl w:val="0"/>
          <w:numId w:val="6"/>
        </w:numPr>
        <w:spacing w:line="360" w:lineRule="auto"/>
        <w:rPr>
          <w:rFonts w:cs="Times New Roman"/>
        </w:rPr>
      </w:pPr>
      <w:r w:rsidRPr="000449B5">
        <w:rPr>
          <w:rFonts w:cs="Times New Roman"/>
        </w:rPr>
        <w:t>Wykaz osób,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w:t>
      </w:r>
      <w:r w:rsidR="00EA0828" w:rsidRPr="000449B5">
        <w:rPr>
          <w:rFonts w:cs="Times New Roman"/>
          <w:b/>
        </w:rPr>
        <w:t>(na wezwanie Zamawiającego)</w:t>
      </w:r>
      <w:r w:rsidR="00314490" w:rsidRPr="000449B5">
        <w:rPr>
          <w:rFonts w:cs="Times New Roman"/>
        </w:rPr>
        <w:t>,</w:t>
      </w:r>
    </w:p>
    <w:p w:rsidR="00E11D1A" w:rsidRPr="000449B5" w:rsidRDefault="00E11D1A" w:rsidP="00CA74DE">
      <w:pPr>
        <w:pStyle w:val="Akapitzlist"/>
        <w:spacing w:line="360" w:lineRule="auto"/>
        <w:rPr>
          <w:rFonts w:cs="Times New Roman"/>
        </w:rPr>
      </w:pPr>
    </w:p>
    <w:p w:rsidR="00E11D1A" w:rsidRPr="000449B5" w:rsidRDefault="00E11D1A" w:rsidP="00CA74DE">
      <w:pPr>
        <w:pStyle w:val="justify"/>
        <w:numPr>
          <w:ilvl w:val="0"/>
          <w:numId w:val="6"/>
        </w:numPr>
        <w:spacing w:line="360" w:lineRule="auto"/>
        <w:rPr>
          <w:rFonts w:cs="Times New Roman"/>
        </w:rPr>
      </w:pPr>
      <w:r w:rsidRPr="000449B5">
        <w:rPr>
          <w:rFonts w:cs="Times New Roman"/>
        </w:rPr>
        <w:t>Informacj</w:t>
      </w:r>
      <w:r w:rsidR="00146095" w:rsidRPr="000449B5">
        <w:rPr>
          <w:rFonts w:cs="Times New Roman"/>
        </w:rPr>
        <w:t>ę</w:t>
      </w:r>
      <w:r w:rsidRPr="000449B5">
        <w:rPr>
          <w:rFonts w:cs="Times New Roman"/>
        </w:rPr>
        <w:t xml:space="preserve"> banku lub spółdzielczej kasy oszczędnościowo-kredytowej</w:t>
      </w:r>
      <w:r w:rsidR="00146095" w:rsidRPr="000449B5">
        <w:rPr>
          <w:rFonts w:cs="Times New Roman"/>
        </w:rPr>
        <w:t>,</w:t>
      </w:r>
      <w:r w:rsidRPr="000449B5">
        <w:rPr>
          <w:rFonts w:cs="Times New Roman"/>
        </w:rPr>
        <w:t xml:space="preserve"> potwierdzając</w:t>
      </w:r>
      <w:r w:rsidR="00146095" w:rsidRPr="000449B5">
        <w:rPr>
          <w:rFonts w:cs="Times New Roman"/>
        </w:rPr>
        <w:t>ą</w:t>
      </w:r>
      <w:r w:rsidRPr="000449B5">
        <w:rPr>
          <w:rFonts w:cs="Times New Roman"/>
        </w:rPr>
        <w:t xml:space="preserve"> wysokość posiadanych środków finansowych lub zdolność kredytową wykonawcy, w okresie nie wcześniejszym niż 1 miesiąc przed upływem terminu składania ofert</w:t>
      </w:r>
      <w:r w:rsidR="00314490" w:rsidRPr="000449B5">
        <w:rPr>
          <w:rFonts w:cs="Times New Roman"/>
          <w:b/>
        </w:rPr>
        <w:t>(na wezwanie Zamawiającego)</w:t>
      </w:r>
      <w:r w:rsidR="00314490" w:rsidRPr="000449B5">
        <w:rPr>
          <w:rFonts w:cs="Times New Roman"/>
        </w:rPr>
        <w:t>,</w:t>
      </w:r>
    </w:p>
    <w:p w:rsidR="00146095" w:rsidRPr="000449B5" w:rsidRDefault="00146095" w:rsidP="00146095">
      <w:pPr>
        <w:pStyle w:val="Akapitzlist"/>
        <w:rPr>
          <w:rFonts w:cs="Times New Roman"/>
        </w:rPr>
      </w:pPr>
    </w:p>
    <w:p w:rsidR="00146095" w:rsidRPr="000449B5" w:rsidRDefault="00146095" w:rsidP="00CA74DE">
      <w:pPr>
        <w:pStyle w:val="justify"/>
        <w:numPr>
          <w:ilvl w:val="0"/>
          <w:numId w:val="6"/>
        </w:numPr>
        <w:spacing w:line="360" w:lineRule="auto"/>
        <w:rPr>
          <w:rFonts w:cs="Times New Roman"/>
        </w:rPr>
      </w:pPr>
      <w:r w:rsidRPr="000449B5">
        <w:rPr>
          <w:rFonts w:cs="Times New Roman"/>
        </w:rPr>
        <w:t xml:space="preserve">Dokument potwierdzający, że wykonawca jest ubezpieczony od odpowiedzialności cywilnej w zakresie prowadzonej działalności związanej z przedmiotem zamówienia na sumę gwarancyjną min. </w:t>
      </w:r>
      <w:r w:rsidR="00316FD7" w:rsidRPr="000449B5">
        <w:rPr>
          <w:rFonts w:cs="Times New Roman"/>
        </w:rPr>
        <w:t>5</w:t>
      </w:r>
      <w:r w:rsidR="00B24981" w:rsidRPr="000449B5">
        <w:rPr>
          <w:rFonts w:cs="Times New Roman"/>
        </w:rPr>
        <w:t xml:space="preserve">00.000,00 zł </w:t>
      </w:r>
      <w:r w:rsidR="00B24981" w:rsidRPr="000449B5">
        <w:rPr>
          <w:rFonts w:cs="Times New Roman"/>
          <w:b/>
        </w:rPr>
        <w:t>(na wezwanie Zamawiającego),</w:t>
      </w:r>
    </w:p>
    <w:p w:rsidR="00F210B9" w:rsidRPr="000449B5" w:rsidRDefault="00F210B9" w:rsidP="00CA74DE">
      <w:pPr>
        <w:pStyle w:val="p"/>
        <w:spacing w:line="360" w:lineRule="auto"/>
        <w:rPr>
          <w:rFonts w:cs="Times New Roman"/>
        </w:rPr>
      </w:pPr>
    </w:p>
    <w:p w:rsidR="00F210B9" w:rsidRPr="000449B5" w:rsidRDefault="009D588C" w:rsidP="00CA74DE">
      <w:pPr>
        <w:pStyle w:val="justify"/>
        <w:numPr>
          <w:ilvl w:val="0"/>
          <w:numId w:val="6"/>
        </w:numPr>
        <w:spacing w:line="360" w:lineRule="auto"/>
        <w:rPr>
          <w:rFonts w:cs="Times New Roman"/>
        </w:rPr>
      </w:pPr>
      <w:r w:rsidRPr="000449B5">
        <w:rPr>
          <w:rFonts w:cs="Times New Roman"/>
        </w:rPr>
        <w:t>Pisemne zobowiązanie innych podmiotów do oddania do dyspozycji wykonawcy niezbędnych zasobów na okres korzystania z nich przy wykonywaniu zamówienia</w:t>
      </w:r>
      <w:r w:rsidR="00F33753" w:rsidRPr="000449B5">
        <w:rPr>
          <w:rFonts w:cs="Times New Roman"/>
        </w:rPr>
        <w:t>.</w:t>
      </w:r>
    </w:p>
    <w:p w:rsidR="00F210B9" w:rsidRPr="000449B5" w:rsidRDefault="00F210B9" w:rsidP="00CA74DE">
      <w:pPr>
        <w:pStyle w:val="p"/>
        <w:spacing w:line="360" w:lineRule="auto"/>
        <w:rPr>
          <w:rFonts w:cs="Times New Roman"/>
        </w:rPr>
      </w:pPr>
    </w:p>
    <w:p w:rsidR="00F210B9" w:rsidRPr="000449B5" w:rsidRDefault="009D588C" w:rsidP="00CA74DE">
      <w:pPr>
        <w:pStyle w:val="p"/>
        <w:spacing w:line="360" w:lineRule="auto"/>
        <w:rPr>
          <w:rFonts w:cs="Times New Roman"/>
        </w:rPr>
      </w:pPr>
      <w:r w:rsidRPr="000449B5">
        <w:rPr>
          <w:rStyle w:val="bold"/>
          <w:rFonts w:cs="Times New Roman"/>
        </w:rPr>
        <w:t>8. PODSTAWY WYKLUCZENIA WYKONAWCY Z POSTĘPOWANIA</w:t>
      </w:r>
    </w:p>
    <w:p w:rsidR="00F210B9" w:rsidRPr="000449B5" w:rsidRDefault="00F210B9" w:rsidP="00CA74DE">
      <w:pPr>
        <w:pStyle w:val="p"/>
        <w:spacing w:line="360" w:lineRule="auto"/>
        <w:rPr>
          <w:rFonts w:cs="Times New Roman"/>
        </w:rPr>
      </w:pPr>
    </w:p>
    <w:p w:rsidR="00F210B9" w:rsidRPr="000449B5" w:rsidRDefault="009D588C" w:rsidP="00CA74DE">
      <w:pPr>
        <w:pStyle w:val="justify"/>
        <w:spacing w:line="360" w:lineRule="auto"/>
        <w:rPr>
          <w:rFonts w:cs="Times New Roman"/>
        </w:rPr>
      </w:pPr>
      <w:r w:rsidRPr="000449B5">
        <w:rPr>
          <w:rFonts w:cs="Times New Roman"/>
        </w:rPr>
        <w:t>8.1. Z postępowania wyklucza się Wykonawcę na podstawie art. 24 ust. 1 pkt. 12 – 23 Ustaw</w:t>
      </w:r>
      <w:r w:rsidR="00CC6C7E" w:rsidRPr="000449B5">
        <w:rPr>
          <w:rFonts w:cs="Times New Roman"/>
        </w:rPr>
        <w:t>y</w:t>
      </w:r>
    </w:p>
    <w:p w:rsidR="00F210B9" w:rsidRPr="000449B5" w:rsidRDefault="009D588C" w:rsidP="00CA74DE">
      <w:pPr>
        <w:pStyle w:val="justify"/>
        <w:spacing w:line="360" w:lineRule="auto"/>
        <w:rPr>
          <w:rFonts w:cs="Times New Roman"/>
        </w:rPr>
      </w:pPr>
      <w:r w:rsidRPr="000449B5">
        <w:rPr>
          <w:rFonts w:cs="Times New Roman"/>
        </w:rPr>
        <w:t xml:space="preserve">8.2. Z postępowania o udzielenie zamówienia wyklucza się także wykonawcę: </w:t>
      </w:r>
    </w:p>
    <w:p w:rsidR="00F210B9" w:rsidRPr="000449B5" w:rsidRDefault="0023139C" w:rsidP="00CA74DE">
      <w:pPr>
        <w:pStyle w:val="justify"/>
        <w:numPr>
          <w:ilvl w:val="0"/>
          <w:numId w:val="32"/>
        </w:numPr>
        <w:spacing w:line="360" w:lineRule="auto"/>
        <w:rPr>
          <w:rFonts w:cs="Times New Roman"/>
        </w:rPr>
      </w:pPr>
      <w:r w:rsidRPr="000449B5">
        <w:rPr>
          <w:rFonts w:cs="Times New Roman"/>
        </w:rPr>
        <w:t>k</w:t>
      </w:r>
      <w:r w:rsidR="009D588C" w:rsidRPr="000449B5">
        <w:rPr>
          <w:rFonts w:cs="Times New Roman"/>
        </w:rPr>
        <w:t>tóry naruszył obowiązki dotyczące płatności podatków, opłat lub składek na ubezpieczenia społeczne lub zdrowotne, co Zamawiający jest w stanie wykazać za pomocą stosownych środków dowodowych, z wyjątkiem przypadku, o którym mowa w art. 24 ust. 1 pkt. 15 Ustawy, chyba że wykonawca dokonał płatności należnych podatków, opłat lub składek na ubezpieczenia społeczne lub zdrowotne wraz z odsetkami lub grzywnami lub zawarł wiążące porozumienie w sprawie spłaty tych należności.</w:t>
      </w:r>
    </w:p>
    <w:p w:rsidR="00511782" w:rsidRPr="000449B5" w:rsidRDefault="00511782" w:rsidP="00CA74DE">
      <w:pPr>
        <w:pStyle w:val="justify"/>
        <w:spacing w:line="360" w:lineRule="auto"/>
        <w:rPr>
          <w:rFonts w:cs="Times New Roman"/>
        </w:rPr>
      </w:pPr>
    </w:p>
    <w:p w:rsidR="00F210B9" w:rsidRPr="006D2AE6" w:rsidRDefault="009D588C" w:rsidP="00CA74DE">
      <w:pPr>
        <w:pStyle w:val="justify"/>
        <w:spacing w:line="360" w:lineRule="auto"/>
        <w:rPr>
          <w:rFonts w:cs="Times New Roman"/>
        </w:rPr>
      </w:pPr>
      <w:r w:rsidRPr="000449B5">
        <w:rPr>
          <w:rFonts w:cs="Times New Roman"/>
        </w:rPr>
        <w:t>8.3. Wykonawca, w terminie 3 dni od zamieszczenia na stronie internetowej informacji, o której mowa w art. 86 ust. 5 Usta</w:t>
      </w:r>
      <w:r w:rsidRPr="006D2AE6">
        <w:rPr>
          <w:rFonts w:cs="Times New Roman"/>
        </w:rPr>
        <w:t>wy,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rsidR="00F210B9" w:rsidRPr="006D2AE6" w:rsidRDefault="00F210B9" w:rsidP="00CA74DE">
      <w:pPr>
        <w:pStyle w:val="p"/>
        <w:spacing w:line="360" w:lineRule="auto"/>
        <w:rPr>
          <w:rFonts w:cs="Times New Roman"/>
        </w:rPr>
      </w:pPr>
    </w:p>
    <w:p w:rsidR="00F210B9" w:rsidRPr="000449B5" w:rsidRDefault="009D588C" w:rsidP="00CA74DE">
      <w:pPr>
        <w:pStyle w:val="justify"/>
        <w:spacing w:line="360" w:lineRule="auto"/>
        <w:rPr>
          <w:rFonts w:cs="Times New Roman"/>
        </w:rPr>
      </w:pPr>
      <w:r w:rsidRPr="00CA74DE">
        <w:rPr>
          <w:rFonts w:cs="Times New Roman"/>
        </w:rPr>
        <w:t>8.4</w:t>
      </w:r>
      <w:r w:rsidRPr="000449B5">
        <w:rPr>
          <w:rFonts w:cs="Times New Roman"/>
        </w:rPr>
        <w:t>. W celu poświadczenia, iż brak jest podstaw do wykluczenia Wykonawcy z postępowania o udzielenie zamówienia w okolicznościach, o których mowa w art. 24 Ustawy, Wykonawca zobowiązany jest złożyć:</w:t>
      </w:r>
    </w:p>
    <w:p w:rsidR="00D60618" w:rsidRPr="000449B5" w:rsidRDefault="00D60618" w:rsidP="00D60618">
      <w:pPr>
        <w:pStyle w:val="justify"/>
        <w:spacing w:line="360" w:lineRule="auto"/>
        <w:ind w:left="720"/>
        <w:rPr>
          <w:rFonts w:cs="Times New Roman"/>
          <w:b/>
        </w:rPr>
      </w:pPr>
    </w:p>
    <w:p w:rsidR="00F210B9" w:rsidRPr="000449B5" w:rsidRDefault="009D588C" w:rsidP="00CA74DE">
      <w:pPr>
        <w:pStyle w:val="justify"/>
        <w:numPr>
          <w:ilvl w:val="1"/>
          <w:numId w:val="26"/>
        </w:numPr>
        <w:spacing w:line="360" w:lineRule="auto"/>
        <w:rPr>
          <w:rFonts w:cs="Times New Roman"/>
          <w:b/>
        </w:rPr>
      </w:pPr>
      <w:r w:rsidRPr="000449B5">
        <w:rPr>
          <w:rFonts w:cs="Times New Roman"/>
        </w:rPr>
        <w:t xml:space="preserve">Zaświadczenie właściwego naczelnika urzędu skarbowego potwierdzającego, że wykonawca nie zalega z opłacaniem podatków, wystawione nie wcześniej niż 3 miesiące przed upływem terminu składania ofert lub innego dokumentu potwierdzającego, że wykonawca zawarł porozumienie z właściwym organem podatkowym w sprawie spłat tych należności wraz z ewentualnymi odsetkami lub grzywnami, </w:t>
      </w:r>
      <w:r w:rsidR="0030134A" w:rsidRPr="000449B5">
        <w:rPr>
          <w:rFonts w:cs="Times New Roman"/>
        </w:rPr>
        <w:br/>
      </w:r>
      <w:r w:rsidRPr="000449B5">
        <w:rPr>
          <w:rFonts w:cs="Times New Roman"/>
        </w:rPr>
        <w:t>w szczególności uzyskał przewidziane prawem zwolnienie, odroczenie lub rozłożenie na raty zaległych płatności lub wstrzymanie w całości wykonania decyzji właściwego organu</w:t>
      </w:r>
      <w:r w:rsidR="00EA0828" w:rsidRPr="000449B5">
        <w:rPr>
          <w:rFonts w:cs="Times New Roman"/>
          <w:b/>
        </w:rPr>
        <w:t>(na wezwanie Zamawiającego)</w:t>
      </w:r>
      <w:r w:rsidR="00314490" w:rsidRPr="000449B5">
        <w:rPr>
          <w:rFonts w:cs="Times New Roman"/>
        </w:rPr>
        <w:t>,</w:t>
      </w:r>
    </w:p>
    <w:p w:rsidR="00F210B9" w:rsidRPr="000449B5" w:rsidRDefault="00F210B9" w:rsidP="00CA74DE">
      <w:pPr>
        <w:pStyle w:val="p"/>
        <w:spacing w:line="360" w:lineRule="auto"/>
        <w:rPr>
          <w:rFonts w:cs="Times New Roman"/>
        </w:rPr>
      </w:pPr>
    </w:p>
    <w:p w:rsidR="00F210B9" w:rsidRPr="000449B5" w:rsidRDefault="009D588C" w:rsidP="00CA74DE">
      <w:pPr>
        <w:pStyle w:val="justify"/>
        <w:numPr>
          <w:ilvl w:val="1"/>
          <w:numId w:val="26"/>
        </w:numPr>
        <w:spacing w:line="360" w:lineRule="auto"/>
        <w:rPr>
          <w:rFonts w:cs="Times New Roman"/>
        </w:rPr>
      </w:pPr>
      <w:r w:rsidRPr="000449B5">
        <w:rPr>
          <w:rFonts w:cs="Times New Roman"/>
        </w:rPr>
        <w:t xml:space="preserve">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w:t>
      </w:r>
      <w:r w:rsidRPr="000449B5">
        <w:rPr>
          <w:rFonts w:cs="Times New Roman"/>
        </w:rPr>
        <w:lastRenderedPageBreak/>
        <w:t>odroczenie lub rozłożenie na raty zaległych płatności lub wstrzymanie w całości wykonania decyzji właściwego organu</w:t>
      </w:r>
      <w:r w:rsidR="00EA0828" w:rsidRPr="000449B5">
        <w:rPr>
          <w:rFonts w:cs="Times New Roman"/>
          <w:b/>
        </w:rPr>
        <w:t>(na wezwanie Zamawiającego)</w:t>
      </w:r>
      <w:r w:rsidR="00314490" w:rsidRPr="000449B5">
        <w:rPr>
          <w:rFonts w:cs="Times New Roman"/>
        </w:rPr>
        <w:t>,</w:t>
      </w:r>
    </w:p>
    <w:p w:rsidR="00511782" w:rsidRPr="000449B5" w:rsidRDefault="00511782" w:rsidP="00511782">
      <w:pPr>
        <w:pStyle w:val="justify"/>
        <w:spacing w:line="360" w:lineRule="auto"/>
        <w:rPr>
          <w:rFonts w:cs="Times New Roman"/>
        </w:rPr>
      </w:pPr>
    </w:p>
    <w:p w:rsidR="00F210B9" w:rsidRPr="006D2AE6" w:rsidRDefault="009D588C" w:rsidP="00CA74DE">
      <w:pPr>
        <w:pStyle w:val="justify"/>
        <w:numPr>
          <w:ilvl w:val="1"/>
          <w:numId w:val="26"/>
        </w:numPr>
        <w:spacing w:line="360" w:lineRule="auto"/>
        <w:rPr>
          <w:rFonts w:cs="Times New Roman"/>
        </w:rPr>
      </w:pPr>
      <w:r w:rsidRPr="000449B5">
        <w:rPr>
          <w:rFonts w:cs="Times New Roman"/>
        </w:rPr>
        <w:t>Oświadczenia wykonawcy o przynależności albo braku przynależności do</w:t>
      </w:r>
      <w:r w:rsidRPr="006D2AE6">
        <w:rPr>
          <w:rFonts w:cs="Times New Roman"/>
        </w:rPr>
        <w:t xml:space="preserve"> tej samej grupy kapitałowej;</w:t>
      </w:r>
      <w:r w:rsidR="00CA0519">
        <w:rPr>
          <w:rFonts w:cs="Times New Roman"/>
        </w:rPr>
        <w:br/>
      </w:r>
      <w:r w:rsidRPr="006D2AE6">
        <w:rPr>
          <w:rFonts w:cs="Times New Roman"/>
        </w:rPr>
        <w:t xml:space="preserve">w przypadku przynależności do tej samej grupy kapitałowej wykonawca może złożyć wraz </w:t>
      </w:r>
      <w:r w:rsidR="00F802B7">
        <w:rPr>
          <w:rFonts w:cs="Times New Roman"/>
        </w:rPr>
        <w:br/>
      </w:r>
      <w:r w:rsidRPr="006D2AE6">
        <w:rPr>
          <w:rFonts w:cs="Times New Roman"/>
        </w:rPr>
        <w:t>z oświadczeniem dokumenty bądź informacje potwierdzające, że powiązania z innym wykonawcą nie prowadzą do zakłócenia konkurencji w postępowaniu</w:t>
      </w:r>
      <w:r w:rsidR="00314490">
        <w:rPr>
          <w:rFonts w:cs="Times New Roman"/>
        </w:rPr>
        <w:t>.</w:t>
      </w:r>
    </w:p>
    <w:p w:rsidR="00F210B9" w:rsidRPr="006D2AE6" w:rsidRDefault="00F210B9" w:rsidP="00CA74DE">
      <w:pPr>
        <w:pStyle w:val="p"/>
        <w:spacing w:line="360" w:lineRule="auto"/>
        <w:rPr>
          <w:rFonts w:cs="Times New Roman"/>
        </w:rPr>
      </w:pPr>
    </w:p>
    <w:p w:rsidR="00F210B9" w:rsidRPr="006D2AE6" w:rsidRDefault="009D588C" w:rsidP="00CA74DE">
      <w:pPr>
        <w:pStyle w:val="p"/>
        <w:spacing w:line="360" w:lineRule="auto"/>
        <w:rPr>
          <w:rFonts w:cs="Times New Roman"/>
        </w:rPr>
      </w:pPr>
      <w:r w:rsidRPr="006D2AE6">
        <w:rPr>
          <w:rStyle w:val="bold"/>
          <w:rFonts w:cs="Times New Roman"/>
        </w:rPr>
        <w:t>9. WYMAGANIA DOTYCZĄCE OŚWIADCZEŃ I DOKUMENTÓW</w:t>
      </w:r>
    </w:p>
    <w:p w:rsidR="00F210B9" w:rsidRPr="006D2AE6" w:rsidRDefault="00F210B9" w:rsidP="00CA74DE">
      <w:pPr>
        <w:pStyle w:val="p"/>
        <w:spacing w:line="360" w:lineRule="auto"/>
        <w:rPr>
          <w:rFonts w:cs="Times New Roman"/>
        </w:rPr>
      </w:pPr>
    </w:p>
    <w:p w:rsidR="00F210B9" w:rsidRPr="006D2AE6" w:rsidRDefault="009D588C" w:rsidP="00CA74DE">
      <w:pPr>
        <w:pStyle w:val="justify"/>
        <w:spacing w:line="360" w:lineRule="auto"/>
        <w:rPr>
          <w:rFonts w:cs="Times New Roman"/>
        </w:rPr>
      </w:pPr>
      <w:r w:rsidRPr="006D2AE6">
        <w:rPr>
          <w:rFonts w:cs="Times New Roman"/>
        </w:rPr>
        <w:t>9.1. Do oferty Wykonawca dołącza aktualne na dzień składania ofert oświadczenie w zakresie wskazanym przez Zamawiającego. Informacje zawarte w oświadczeniu stanowią wstępne potwierdzenie, że Wykonawca nie podlega wykluczeniu oraz spełnia warunki udziału w postępowaniu.</w:t>
      </w:r>
    </w:p>
    <w:p w:rsidR="00F210B9" w:rsidRPr="006D2AE6" w:rsidRDefault="00F210B9" w:rsidP="00CA74DE">
      <w:pPr>
        <w:pStyle w:val="p"/>
        <w:spacing w:line="360" w:lineRule="auto"/>
        <w:rPr>
          <w:rFonts w:cs="Times New Roman"/>
        </w:rPr>
      </w:pPr>
    </w:p>
    <w:p w:rsidR="00F210B9" w:rsidRPr="006D2AE6" w:rsidRDefault="009D588C" w:rsidP="00CA74DE">
      <w:pPr>
        <w:pStyle w:val="justify"/>
        <w:spacing w:line="360" w:lineRule="auto"/>
        <w:rPr>
          <w:rFonts w:cs="Times New Roman"/>
        </w:rPr>
      </w:pPr>
      <w:r w:rsidRPr="006D2AE6">
        <w:rPr>
          <w:rFonts w:cs="Times New Roman"/>
        </w:rPr>
        <w:t xml:space="preserve">9.2. Wykonawca, który powołuje się na zasoby innych podmiotów, w celu wykazania braku istnienia wobec nich podstaw wykluczenia oraz spełniania, w zakresie, w jakim powołuje się na ich zasoby, warunków udziału </w:t>
      </w:r>
      <w:r w:rsidR="0030134A">
        <w:rPr>
          <w:rFonts w:cs="Times New Roman"/>
        </w:rPr>
        <w:br/>
      </w:r>
      <w:r w:rsidRPr="006D2AE6">
        <w:rPr>
          <w:rFonts w:cs="Times New Roman"/>
        </w:rPr>
        <w:t>w postępowaniu zamieszcza informacje o tych podmiotach w oświadczeniu.</w:t>
      </w:r>
    </w:p>
    <w:p w:rsidR="00F210B9" w:rsidRPr="006D2AE6" w:rsidRDefault="00F210B9" w:rsidP="00CA74DE">
      <w:pPr>
        <w:pStyle w:val="p"/>
        <w:spacing w:line="360" w:lineRule="auto"/>
        <w:rPr>
          <w:rFonts w:cs="Times New Roman"/>
        </w:rPr>
      </w:pPr>
    </w:p>
    <w:p w:rsidR="00F210B9" w:rsidRDefault="009D588C" w:rsidP="000D2C34">
      <w:pPr>
        <w:pStyle w:val="justify"/>
        <w:spacing w:line="360" w:lineRule="auto"/>
        <w:rPr>
          <w:rFonts w:cs="Times New Roman"/>
        </w:rPr>
      </w:pPr>
      <w:r w:rsidRPr="006D2AE6">
        <w:rPr>
          <w:rFonts w:cs="Times New Roman"/>
        </w:rPr>
        <w:t xml:space="preserve">9.3. W przypadku wspólnego ubiegania się o zamówienie przez Wykonawców, oświadczenie składa każdy </w:t>
      </w:r>
      <w:r w:rsidR="0030134A">
        <w:rPr>
          <w:rFonts w:cs="Times New Roman"/>
        </w:rPr>
        <w:br/>
      </w:r>
      <w:r w:rsidRPr="006D2AE6">
        <w:rPr>
          <w:rFonts w:cs="Times New Roman"/>
        </w:rPr>
        <w:t xml:space="preserve">z Wykonawców wspólnie ubiegających się o zamówienie. Dokumenty te potwierdzają spełnianie warunków udziału w postępowaniu, w zakresie, w którym każdy z Wykonawców wykazuje spełnianie warunków udziału </w:t>
      </w:r>
      <w:r w:rsidR="0030134A">
        <w:rPr>
          <w:rFonts w:cs="Times New Roman"/>
        </w:rPr>
        <w:br/>
      </w:r>
      <w:r w:rsidRPr="006D2AE6">
        <w:rPr>
          <w:rFonts w:cs="Times New Roman"/>
        </w:rPr>
        <w:t>w postępowaniu oraz brak podstaw do wykluczenia.</w:t>
      </w:r>
    </w:p>
    <w:p w:rsidR="00321CE8" w:rsidRDefault="00321CE8" w:rsidP="000D2C34">
      <w:pPr>
        <w:pStyle w:val="justify"/>
        <w:spacing w:line="360" w:lineRule="auto"/>
        <w:rPr>
          <w:rFonts w:cs="Times New Roman"/>
        </w:rPr>
      </w:pPr>
    </w:p>
    <w:p w:rsidR="00321CE8" w:rsidRPr="0030134A" w:rsidRDefault="00321CE8" w:rsidP="0030134A">
      <w:pPr>
        <w:pStyle w:val="justify"/>
        <w:spacing w:line="360" w:lineRule="auto"/>
        <w:rPr>
          <w:rFonts w:cs="Times New Roman"/>
        </w:rPr>
      </w:pPr>
      <w:r>
        <w:rPr>
          <w:rFonts w:cs="Times New Roman"/>
        </w:rPr>
        <w:t xml:space="preserve">9.4. </w:t>
      </w:r>
      <w:r w:rsidRPr="0030134A">
        <w:rPr>
          <w:rFonts w:cs="Times New Roman"/>
        </w:rPr>
        <w:t xml:space="preserve">Zamawiający w niniejszym postępowaniu stosuje „procedurę odwróconą" na postawie art. 24aa Ustawy. </w:t>
      </w:r>
      <w:r w:rsidR="0030134A">
        <w:rPr>
          <w:rFonts w:cs="Times New Roman"/>
        </w:rPr>
        <w:br/>
      </w:r>
      <w:r w:rsidRPr="0030134A">
        <w:rPr>
          <w:rFonts w:cs="Times New Roman"/>
        </w:rPr>
        <w:t>W związku z tym Zamawiający najpierw dokona oceny ofert, a następnie zbada, czy wykonawca, którego oferta została oceniona jako najkorzystniejsza, nie podlega wykluczeniu oraz spełnia warunki udziału w postępowaniu. Jeżeli wykonawca uchyla się od zawarcia umowy lub nie wnosi wymaganego zabezpieczenia należytego wykonania umowy, zamawiający zbada, czy nie podlega wykluczeniu oraz czy spełnia warunki udziału w postępowaniu wykonawca, który złożył ofertę najwyżej ocenioną spośród pozostałych ofert. Zamawiający po ocenie ofert dokonuje weryfikacji wyłącznie oświadczenia o spełnianiu warunków udziału w postępowaniu oraz niepodleganiu wykluczeniu a także pozostałych dokumentów podmiotowych w odniesieniu do wykonawcy którego oferta jest najkorzystniejsza.</w:t>
      </w:r>
    </w:p>
    <w:p w:rsidR="00F210B9" w:rsidRPr="006D2AE6" w:rsidRDefault="00F210B9" w:rsidP="0030134A">
      <w:pPr>
        <w:pStyle w:val="justify"/>
        <w:spacing w:line="360" w:lineRule="auto"/>
        <w:rPr>
          <w:rFonts w:cs="Times New Roman"/>
        </w:rPr>
      </w:pPr>
    </w:p>
    <w:p w:rsidR="000D2C34" w:rsidRDefault="000D2C34" w:rsidP="000D2C34">
      <w:pPr>
        <w:pStyle w:val="p"/>
        <w:spacing w:line="360" w:lineRule="auto"/>
        <w:jc w:val="both"/>
      </w:pPr>
      <w:r>
        <w:rPr>
          <w:rStyle w:val="bold"/>
        </w:rPr>
        <w:t>10. SPOSÓB POROZUMIEWANIA SIĘ Z ZAMAWIAJĄCYM</w:t>
      </w:r>
    </w:p>
    <w:p w:rsidR="000D2C34" w:rsidRDefault="000D2C34" w:rsidP="000D2C34">
      <w:pPr>
        <w:pStyle w:val="p"/>
        <w:spacing w:line="360" w:lineRule="auto"/>
        <w:jc w:val="both"/>
      </w:pPr>
    </w:p>
    <w:p w:rsidR="000D2C34" w:rsidRDefault="000D2C34" w:rsidP="000D2C34">
      <w:pPr>
        <w:pStyle w:val="justify"/>
        <w:spacing w:line="360" w:lineRule="auto"/>
      </w:pPr>
      <w:r>
        <w:t>10.1. Wyjaśnienia dotyczące Specyfikacji Istotnych Warunków Zamówienia udzielane będą z zachowaniem zasad określonych w Ustawie (art. 38).</w:t>
      </w:r>
    </w:p>
    <w:p w:rsidR="000D2C34" w:rsidRDefault="000D2C34" w:rsidP="000D2C34">
      <w:pPr>
        <w:pStyle w:val="justify"/>
        <w:spacing w:line="360" w:lineRule="auto"/>
      </w:pPr>
      <w:r>
        <w:lastRenderedPageBreak/>
        <w:t xml:space="preserve">10.2. W niniejszym postępowaniu wszelkie oświadczenia, wnioski, zawiadomienia, wezwania oraz informacje Zamawiający i wykonawcy przekazują Zamawiający dopuszcza składanie ofert tylko w wersji papierowej oryginalnie podpisanej. </w:t>
      </w:r>
    </w:p>
    <w:p w:rsidR="000D2C34" w:rsidRPr="00523BE4" w:rsidRDefault="000D2C34" w:rsidP="000D2C34">
      <w:pPr>
        <w:pStyle w:val="justify"/>
        <w:spacing w:line="360" w:lineRule="auto"/>
      </w:pPr>
      <w:r>
        <w:t xml:space="preserve">10.3. Wybrany sposób przekazywania oświadczeń, wniosków, zawiadomień, wezwań oraz informacji nie może ograniczać konkurencji; zawsze dopuszczalna jest forma elektroniczna, z zastrzeżeniem wyjątków przewidzianych </w:t>
      </w:r>
      <w:r w:rsidRPr="00523BE4">
        <w:t>w Ustawie.</w:t>
      </w:r>
    </w:p>
    <w:p w:rsidR="000D2C34" w:rsidRPr="00511782" w:rsidRDefault="000D2C34" w:rsidP="000D2C34">
      <w:pPr>
        <w:pStyle w:val="justify"/>
        <w:spacing w:line="360" w:lineRule="auto"/>
      </w:pPr>
      <w:r w:rsidRPr="00511782">
        <w:t>10.4. Osoby uprawnione do kontaktu z wykonawcami:</w:t>
      </w:r>
    </w:p>
    <w:p w:rsidR="00FE36D5" w:rsidRPr="00511782" w:rsidRDefault="00FE36D5" w:rsidP="000D2C34">
      <w:pPr>
        <w:pStyle w:val="justify"/>
        <w:numPr>
          <w:ilvl w:val="0"/>
          <w:numId w:val="43"/>
        </w:numPr>
        <w:spacing w:line="360" w:lineRule="auto"/>
        <w:rPr>
          <w:rStyle w:val="bold"/>
          <w:b w:val="0"/>
        </w:rPr>
      </w:pPr>
      <w:r w:rsidRPr="00511782">
        <w:rPr>
          <w:rStyle w:val="bold"/>
          <w:b w:val="0"/>
        </w:rPr>
        <w:t>Elżbieta Kopeć</w:t>
      </w:r>
    </w:p>
    <w:p w:rsidR="00FE36D5" w:rsidRPr="00511782" w:rsidRDefault="00511782" w:rsidP="00511782">
      <w:pPr>
        <w:pStyle w:val="justify"/>
        <w:spacing w:line="360" w:lineRule="auto"/>
        <w:ind w:left="360"/>
        <w:rPr>
          <w:rStyle w:val="bold"/>
          <w:b w:val="0"/>
        </w:rPr>
      </w:pPr>
      <w:r w:rsidRPr="00511782">
        <w:rPr>
          <w:rStyle w:val="bold"/>
          <w:b w:val="0"/>
        </w:rPr>
        <w:t>e</w:t>
      </w:r>
      <w:r w:rsidR="00FE36D5" w:rsidRPr="00511782">
        <w:rPr>
          <w:rStyle w:val="bold"/>
          <w:b w:val="0"/>
        </w:rPr>
        <w:t>lzbieta.kopec@gross-rosen.eu</w:t>
      </w:r>
    </w:p>
    <w:p w:rsidR="000D2C34" w:rsidRPr="00511782" w:rsidRDefault="00223AE5" w:rsidP="000D2C34">
      <w:pPr>
        <w:pStyle w:val="justify"/>
        <w:numPr>
          <w:ilvl w:val="0"/>
          <w:numId w:val="43"/>
        </w:numPr>
        <w:spacing w:line="360" w:lineRule="auto"/>
      </w:pPr>
      <w:r w:rsidRPr="00511782">
        <w:rPr>
          <w:rStyle w:val="bold"/>
          <w:b w:val="0"/>
        </w:rPr>
        <w:t>Paweł Szudziński</w:t>
      </w:r>
    </w:p>
    <w:p w:rsidR="000D2C34" w:rsidRPr="00511782" w:rsidRDefault="00223AE5" w:rsidP="000D2C34">
      <w:pPr>
        <w:pStyle w:val="p"/>
        <w:spacing w:line="360" w:lineRule="auto"/>
        <w:ind w:firstLine="360"/>
        <w:jc w:val="both"/>
      </w:pPr>
      <w:r w:rsidRPr="00511782">
        <w:t>pawel.szudzinski@gross-rosen.eu</w:t>
      </w:r>
    </w:p>
    <w:p w:rsidR="00F210B9" w:rsidRPr="00511782" w:rsidRDefault="00F210B9" w:rsidP="000D2C34">
      <w:pPr>
        <w:pStyle w:val="p"/>
        <w:spacing w:line="360" w:lineRule="auto"/>
        <w:jc w:val="both"/>
        <w:rPr>
          <w:rFonts w:cs="Times New Roman"/>
        </w:rPr>
      </w:pPr>
    </w:p>
    <w:p w:rsidR="00F210B9" w:rsidRPr="00511782" w:rsidRDefault="009D588C" w:rsidP="000D2C34">
      <w:pPr>
        <w:pStyle w:val="p"/>
        <w:spacing w:line="360" w:lineRule="auto"/>
        <w:jc w:val="both"/>
        <w:rPr>
          <w:rFonts w:cs="Times New Roman"/>
        </w:rPr>
      </w:pPr>
      <w:r w:rsidRPr="00511782">
        <w:rPr>
          <w:rStyle w:val="bold"/>
          <w:rFonts w:cs="Times New Roman"/>
        </w:rPr>
        <w:t>11. WYMAGANIA DOTYCZĄCE WADIUM</w:t>
      </w:r>
    </w:p>
    <w:p w:rsidR="00F210B9" w:rsidRPr="00511782" w:rsidRDefault="00F210B9" w:rsidP="00CA74DE">
      <w:pPr>
        <w:pStyle w:val="p"/>
        <w:spacing w:line="360" w:lineRule="auto"/>
        <w:rPr>
          <w:rFonts w:cs="Times New Roman"/>
        </w:rPr>
      </w:pPr>
    </w:p>
    <w:p w:rsidR="00D13F45" w:rsidRPr="00511782" w:rsidRDefault="00D13F45" w:rsidP="00CA74DE">
      <w:pPr>
        <w:pStyle w:val="justify"/>
        <w:spacing w:line="360" w:lineRule="auto"/>
        <w:rPr>
          <w:rFonts w:cs="Times New Roman"/>
        </w:rPr>
      </w:pPr>
      <w:r w:rsidRPr="00511782">
        <w:rPr>
          <w:rFonts w:cs="Times New Roman"/>
        </w:rPr>
        <w:t xml:space="preserve">11.1. Wykonawca zobowiązany </w:t>
      </w:r>
      <w:r w:rsidR="006D2AE6" w:rsidRPr="00511782">
        <w:rPr>
          <w:rFonts w:cs="Times New Roman"/>
        </w:rPr>
        <w:t xml:space="preserve">jest wnieść wadium w wysokości </w:t>
      </w:r>
      <w:r w:rsidR="007606A6" w:rsidRPr="00511782">
        <w:rPr>
          <w:rFonts w:cs="Times New Roman"/>
          <w:b/>
        </w:rPr>
        <w:t>1</w:t>
      </w:r>
      <w:r w:rsidR="00FE56DB" w:rsidRPr="00511782">
        <w:rPr>
          <w:rFonts w:cs="Times New Roman"/>
          <w:b/>
        </w:rPr>
        <w:t>2</w:t>
      </w:r>
      <w:r w:rsidR="003200D5" w:rsidRPr="00511782">
        <w:rPr>
          <w:rFonts w:cs="Times New Roman"/>
          <w:b/>
        </w:rPr>
        <w:t> 000,00 zł</w:t>
      </w:r>
      <w:r w:rsidR="006D2AE6" w:rsidRPr="00511782">
        <w:rPr>
          <w:rFonts w:cs="Times New Roman"/>
          <w:b/>
        </w:rPr>
        <w:t>.</w:t>
      </w:r>
    </w:p>
    <w:p w:rsidR="00D13F45" w:rsidRPr="00523BE4" w:rsidRDefault="00D13F45" w:rsidP="00CA74DE">
      <w:pPr>
        <w:pStyle w:val="justify"/>
        <w:spacing w:line="360" w:lineRule="auto"/>
        <w:rPr>
          <w:rFonts w:cs="Times New Roman"/>
        </w:rPr>
      </w:pPr>
      <w:r w:rsidRPr="00511782">
        <w:rPr>
          <w:rFonts w:cs="Times New Roman"/>
        </w:rPr>
        <w:t>11.2. Wadium należy wnieść przed upły</w:t>
      </w:r>
      <w:r w:rsidRPr="00523BE4">
        <w:rPr>
          <w:rFonts w:cs="Times New Roman"/>
        </w:rPr>
        <w:t>wem terminu składania ofert, przy czym wniesienie wadium w pieniądzu za pomocą przelewu bankowego Zamawiający będzie uważał za skuteczne tylko wówczas gdy przed upływem terminu składania ofert kwota wniesionego wadium będzie uznana na rachunku bankowym Zamawiającego. Zaleca się, aby kopię dowodu wniesienia wadium załączyć do oferty.</w:t>
      </w:r>
    </w:p>
    <w:p w:rsidR="00D13F45" w:rsidRPr="000449B5" w:rsidRDefault="00D13F45" w:rsidP="00CA74DE">
      <w:pPr>
        <w:pStyle w:val="justify"/>
        <w:spacing w:line="360" w:lineRule="auto"/>
        <w:rPr>
          <w:rFonts w:cs="Times New Roman"/>
        </w:rPr>
      </w:pPr>
      <w:r w:rsidRPr="00523BE4">
        <w:rPr>
          <w:rFonts w:cs="Times New Roman"/>
        </w:rPr>
        <w:t xml:space="preserve">11.3. Wadium może być wnoszone w jednej lub </w:t>
      </w:r>
      <w:r w:rsidRPr="000449B5">
        <w:rPr>
          <w:rFonts w:cs="Times New Roman"/>
        </w:rPr>
        <w:t>kilku następujących formach:</w:t>
      </w:r>
    </w:p>
    <w:p w:rsidR="00D13F45" w:rsidRPr="000449B5" w:rsidRDefault="00D13F45" w:rsidP="00CA74DE">
      <w:pPr>
        <w:pStyle w:val="justify"/>
        <w:numPr>
          <w:ilvl w:val="0"/>
          <w:numId w:val="14"/>
        </w:numPr>
        <w:spacing w:line="360" w:lineRule="auto"/>
        <w:rPr>
          <w:rFonts w:cs="Times New Roman"/>
        </w:rPr>
      </w:pPr>
      <w:r w:rsidRPr="000449B5">
        <w:rPr>
          <w:rFonts w:cs="Times New Roman"/>
        </w:rPr>
        <w:t xml:space="preserve">pieniądzu:przelewem na rachunek bankowy Zamawiającego: </w:t>
      </w:r>
      <w:r w:rsidR="00316FD7" w:rsidRPr="000449B5">
        <w:rPr>
          <w:b/>
        </w:rPr>
        <w:t>62 1090 2271 0000 0001 0201 9397</w:t>
      </w:r>
    </w:p>
    <w:p w:rsidR="00D13F45" w:rsidRPr="000449B5" w:rsidRDefault="00D13F45" w:rsidP="00CA74DE">
      <w:pPr>
        <w:pStyle w:val="justify"/>
        <w:numPr>
          <w:ilvl w:val="0"/>
          <w:numId w:val="14"/>
        </w:numPr>
        <w:spacing w:line="360" w:lineRule="auto"/>
        <w:rPr>
          <w:rFonts w:cs="Times New Roman"/>
        </w:rPr>
      </w:pPr>
      <w:r w:rsidRPr="000449B5">
        <w:rPr>
          <w:rFonts w:cs="Times New Roman"/>
        </w:rPr>
        <w:t>poręczeniach bankowych lub poręczeniach spółdzielczej kasy oszczędnościowo-kredytowej, z tym że poręczenie kasy jest zawsze poręczeniem pieniężnym;</w:t>
      </w:r>
    </w:p>
    <w:p w:rsidR="00D13F45" w:rsidRPr="006D2AE6" w:rsidRDefault="00D13F45" w:rsidP="00CA74DE">
      <w:pPr>
        <w:pStyle w:val="justify"/>
        <w:numPr>
          <w:ilvl w:val="0"/>
          <w:numId w:val="14"/>
        </w:numPr>
        <w:spacing w:line="360" w:lineRule="auto"/>
        <w:rPr>
          <w:rFonts w:cs="Times New Roman"/>
        </w:rPr>
      </w:pPr>
      <w:r w:rsidRPr="006D2AE6">
        <w:rPr>
          <w:rFonts w:cs="Times New Roman"/>
        </w:rPr>
        <w:t>gwarancjach bankowych;</w:t>
      </w:r>
    </w:p>
    <w:p w:rsidR="00D13F45" w:rsidRPr="006D2AE6" w:rsidRDefault="00D13F45" w:rsidP="00CA74DE">
      <w:pPr>
        <w:pStyle w:val="justify"/>
        <w:numPr>
          <w:ilvl w:val="0"/>
          <w:numId w:val="14"/>
        </w:numPr>
        <w:spacing w:line="360" w:lineRule="auto"/>
        <w:rPr>
          <w:rFonts w:cs="Times New Roman"/>
        </w:rPr>
      </w:pPr>
      <w:r w:rsidRPr="006D2AE6">
        <w:rPr>
          <w:rFonts w:cs="Times New Roman"/>
        </w:rPr>
        <w:t>gwarancjach ubezpieczeniowych;</w:t>
      </w:r>
    </w:p>
    <w:p w:rsidR="00D13F45" w:rsidRPr="006D2AE6" w:rsidRDefault="00D13F45" w:rsidP="00CA74DE">
      <w:pPr>
        <w:pStyle w:val="justify"/>
        <w:numPr>
          <w:ilvl w:val="0"/>
          <w:numId w:val="14"/>
        </w:numPr>
        <w:spacing w:line="360" w:lineRule="auto"/>
        <w:rPr>
          <w:rFonts w:cs="Times New Roman"/>
        </w:rPr>
      </w:pPr>
      <w:r w:rsidRPr="006D2AE6">
        <w:rPr>
          <w:rFonts w:cs="Times New Roman"/>
        </w:rPr>
        <w:t>poręczeniach udzielanych przez podmioty, o których mowa w art. 6b ust. 5 pkt. 2 ustawy z dnia 9 listopada 2000 r. o utworzeniu Polskiej Agencji Rozwoju Przedsiębiorczości.</w:t>
      </w:r>
    </w:p>
    <w:p w:rsidR="00D13F45" w:rsidRPr="006D2AE6" w:rsidRDefault="00D13F45" w:rsidP="00CA74DE">
      <w:pPr>
        <w:pStyle w:val="justify"/>
        <w:spacing w:line="360" w:lineRule="auto"/>
        <w:rPr>
          <w:rFonts w:cs="Times New Roman"/>
        </w:rPr>
      </w:pPr>
      <w:r w:rsidRPr="006D2AE6">
        <w:rPr>
          <w:rFonts w:cs="Times New Roman"/>
        </w:rPr>
        <w:t>11.4. Zwrot lub zatrzymanie wadium następuje na zasadach określonych w art. 46 Ustawy.</w:t>
      </w:r>
    </w:p>
    <w:p w:rsidR="00D13F45" w:rsidRPr="006D2AE6" w:rsidRDefault="00D13F45" w:rsidP="00CA74DE">
      <w:pPr>
        <w:pStyle w:val="justify"/>
        <w:spacing w:line="360" w:lineRule="auto"/>
        <w:rPr>
          <w:rFonts w:cs="Times New Roman"/>
        </w:rPr>
      </w:pPr>
      <w:r w:rsidRPr="006D2AE6">
        <w:rPr>
          <w:rFonts w:cs="Times New Roman"/>
        </w:rPr>
        <w:t>11.5. Wadium wnoszone w innej niż pieniądz formie musi posiadać ważność co najmniej do końca terminu związania wykonawcy złożoną przez niego ofertą.</w:t>
      </w:r>
    </w:p>
    <w:p w:rsidR="00D13F45" w:rsidRPr="006D2AE6" w:rsidRDefault="00D13F45" w:rsidP="00CA74DE">
      <w:pPr>
        <w:pStyle w:val="justify"/>
        <w:spacing w:line="360" w:lineRule="auto"/>
        <w:rPr>
          <w:rFonts w:cs="Times New Roman"/>
        </w:rPr>
      </w:pPr>
      <w:r w:rsidRPr="006D2AE6">
        <w:rPr>
          <w:rFonts w:cs="Times New Roman"/>
        </w:rPr>
        <w:t>11.6. W przypadku wniesienia wadium w innej formie niż pieniądz należy załączyć do oferty odpowiedni dokument, nie spięty w całość z ofertą.</w:t>
      </w:r>
    </w:p>
    <w:p w:rsidR="00F210B9" w:rsidRPr="006D2AE6" w:rsidRDefault="00F210B9" w:rsidP="00CA74DE">
      <w:pPr>
        <w:pStyle w:val="p"/>
        <w:spacing w:line="360" w:lineRule="auto"/>
        <w:rPr>
          <w:rFonts w:cs="Times New Roman"/>
        </w:rPr>
      </w:pPr>
    </w:p>
    <w:p w:rsidR="00F210B9" w:rsidRPr="006D2AE6" w:rsidRDefault="00F210B9" w:rsidP="00CA74DE">
      <w:pPr>
        <w:pStyle w:val="p"/>
        <w:spacing w:line="360" w:lineRule="auto"/>
        <w:rPr>
          <w:rFonts w:cs="Times New Roman"/>
        </w:rPr>
      </w:pPr>
    </w:p>
    <w:p w:rsidR="00F210B9" w:rsidRPr="006D2AE6" w:rsidRDefault="009D588C" w:rsidP="00CA74DE">
      <w:pPr>
        <w:pStyle w:val="p"/>
        <w:spacing w:line="360" w:lineRule="auto"/>
        <w:rPr>
          <w:rFonts w:cs="Times New Roman"/>
        </w:rPr>
      </w:pPr>
      <w:r w:rsidRPr="006D2AE6">
        <w:rPr>
          <w:rStyle w:val="bold"/>
          <w:rFonts w:cs="Times New Roman"/>
        </w:rPr>
        <w:t>12. TERMIN ZWIĄZANIA OFERTĄ I TERMIN OTWARCIA OFERT</w:t>
      </w:r>
    </w:p>
    <w:p w:rsidR="00F210B9" w:rsidRPr="006D2AE6" w:rsidRDefault="00F210B9" w:rsidP="00CA74DE">
      <w:pPr>
        <w:pStyle w:val="p"/>
        <w:spacing w:line="360" w:lineRule="auto"/>
        <w:rPr>
          <w:rFonts w:cs="Times New Roman"/>
        </w:rPr>
      </w:pPr>
    </w:p>
    <w:p w:rsidR="00F210B9" w:rsidRPr="006D2AE6" w:rsidRDefault="009D588C" w:rsidP="00CA74DE">
      <w:pPr>
        <w:pStyle w:val="justify"/>
        <w:spacing w:line="360" w:lineRule="auto"/>
        <w:rPr>
          <w:rFonts w:cs="Times New Roman"/>
        </w:rPr>
      </w:pPr>
      <w:r w:rsidRPr="006D2AE6">
        <w:rPr>
          <w:rFonts w:cs="Times New Roman"/>
        </w:rPr>
        <w:t>12.1. Wykonawca pozostaje związany ofertą przez okres 30 dni.</w:t>
      </w:r>
    </w:p>
    <w:p w:rsidR="00F210B9" w:rsidRPr="006D2AE6" w:rsidRDefault="009D588C" w:rsidP="00CA74DE">
      <w:pPr>
        <w:pStyle w:val="justify"/>
        <w:spacing w:line="360" w:lineRule="auto"/>
        <w:rPr>
          <w:rFonts w:cs="Times New Roman"/>
        </w:rPr>
      </w:pPr>
      <w:r w:rsidRPr="006D2AE6">
        <w:rPr>
          <w:rFonts w:cs="Times New Roman"/>
        </w:rPr>
        <w:t>12.2. Bieg terminu związania ofertą rozpoczyna się wraz z dniem otwarcia ofert.</w:t>
      </w:r>
    </w:p>
    <w:p w:rsidR="00F210B9" w:rsidRPr="006D2AE6" w:rsidRDefault="009D588C" w:rsidP="00CA74DE">
      <w:pPr>
        <w:pStyle w:val="justify"/>
        <w:spacing w:line="360" w:lineRule="auto"/>
        <w:rPr>
          <w:rFonts w:cs="Times New Roman"/>
        </w:rPr>
      </w:pPr>
      <w:r w:rsidRPr="006D2AE6">
        <w:rPr>
          <w:rFonts w:cs="Times New Roman"/>
        </w:rPr>
        <w:lastRenderedPageBreak/>
        <w:t>12.3. Co najmniej na 3 dni przed upływem terminu związania ofertą Zamawiający może tylko raz zwrócić się do wykonawców o wyrażenie zgody na przedłużenie tego terminu o oznaczony okres, nie dłuższy jednak niż 60 dni.</w:t>
      </w:r>
    </w:p>
    <w:p w:rsidR="00F210B9" w:rsidRPr="006D2AE6" w:rsidRDefault="009D588C" w:rsidP="00CA74DE">
      <w:pPr>
        <w:pStyle w:val="justify"/>
        <w:spacing w:line="360" w:lineRule="auto"/>
        <w:rPr>
          <w:rFonts w:cs="Times New Roman"/>
        </w:rPr>
      </w:pPr>
      <w:r w:rsidRPr="006D2AE6">
        <w:rPr>
          <w:rFonts w:cs="Times New Roman"/>
        </w:rPr>
        <w:t>12.4. 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F210B9" w:rsidRPr="006D2AE6" w:rsidRDefault="00F210B9" w:rsidP="00CA74DE">
      <w:pPr>
        <w:pStyle w:val="p"/>
        <w:spacing w:line="360" w:lineRule="auto"/>
        <w:rPr>
          <w:rFonts w:cs="Times New Roman"/>
        </w:rPr>
      </w:pPr>
    </w:p>
    <w:p w:rsidR="00F210B9" w:rsidRPr="006D2AE6" w:rsidRDefault="00F210B9" w:rsidP="00CA74DE">
      <w:pPr>
        <w:pStyle w:val="p"/>
        <w:spacing w:line="360" w:lineRule="auto"/>
        <w:rPr>
          <w:rFonts w:cs="Times New Roman"/>
        </w:rPr>
      </w:pPr>
    </w:p>
    <w:p w:rsidR="00F210B9" w:rsidRPr="006D2AE6" w:rsidRDefault="009D588C" w:rsidP="00CA74DE">
      <w:pPr>
        <w:pStyle w:val="p"/>
        <w:spacing w:line="360" w:lineRule="auto"/>
        <w:rPr>
          <w:rFonts w:cs="Times New Roman"/>
        </w:rPr>
      </w:pPr>
      <w:r w:rsidRPr="006D2AE6">
        <w:rPr>
          <w:rStyle w:val="bold"/>
          <w:rFonts w:cs="Times New Roman"/>
        </w:rPr>
        <w:t>13. OPIS SPOSOBU PRZYGOTOWYWANIA OFERT</w:t>
      </w:r>
    </w:p>
    <w:p w:rsidR="00F210B9" w:rsidRPr="006D2AE6" w:rsidRDefault="00F210B9" w:rsidP="00CA74DE">
      <w:pPr>
        <w:pStyle w:val="p"/>
        <w:spacing w:line="360" w:lineRule="auto"/>
        <w:rPr>
          <w:rFonts w:cs="Times New Roman"/>
        </w:rPr>
      </w:pPr>
    </w:p>
    <w:p w:rsidR="00F210B9" w:rsidRPr="006D2AE6" w:rsidRDefault="009D588C" w:rsidP="00CA74DE">
      <w:pPr>
        <w:pStyle w:val="justify"/>
        <w:spacing w:line="360" w:lineRule="auto"/>
        <w:rPr>
          <w:rFonts w:cs="Times New Roman"/>
        </w:rPr>
      </w:pPr>
      <w:r w:rsidRPr="006D2AE6">
        <w:rPr>
          <w:rFonts w:cs="Times New Roman"/>
        </w:rPr>
        <w:t>13.1. Wykonawca może złożyć tylko jedną ofertę.</w:t>
      </w:r>
    </w:p>
    <w:p w:rsidR="00F210B9" w:rsidRPr="006D2AE6" w:rsidRDefault="009D588C" w:rsidP="00CA74DE">
      <w:pPr>
        <w:pStyle w:val="justify"/>
        <w:spacing w:line="360" w:lineRule="auto"/>
        <w:rPr>
          <w:rFonts w:cs="Times New Roman"/>
        </w:rPr>
      </w:pPr>
      <w:r w:rsidRPr="006D2AE6">
        <w:rPr>
          <w:rFonts w:cs="Times New Roman"/>
        </w:rPr>
        <w:t>13.2. Wykonawcy mogą wspólnie ubiegać się o udzielenie zamówienia. W takim przypadku wykonawcy ustanawiają pełnomocnika do reprezentowania ich w postępowaniu o udzielenie zamówienia albo reprezentowania w postępowaniu i zawarcia umowy w sprawie zamówienia publicznego. Jeżeli oferta wykonawców wspólnie ubiegających się o udzielenie zamówienia została wybrana, Zamawiający może żądać przed zawarciem umowy w sprawie zamówienia publicznego umowy regulującej współpracę tych wykonawców.</w:t>
      </w:r>
    </w:p>
    <w:p w:rsidR="00F210B9" w:rsidRPr="006D2AE6" w:rsidRDefault="009D588C" w:rsidP="00CA74DE">
      <w:pPr>
        <w:pStyle w:val="justify"/>
        <w:spacing w:line="360" w:lineRule="auto"/>
        <w:rPr>
          <w:rFonts w:cs="Times New Roman"/>
        </w:rPr>
      </w:pPr>
      <w:r w:rsidRPr="006D2AE6">
        <w:rPr>
          <w:rFonts w:cs="Times New Roman"/>
        </w:rPr>
        <w:t>13.3. Zamawiający nie przewiduje zwrotu kosztów udziału w postępowaniu.</w:t>
      </w:r>
    </w:p>
    <w:p w:rsidR="00F210B9" w:rsidRPr="006D2AE6" w:rsidRDefault="009D588C" w:rsidP="00CA74DE">
      <w:pPr>
        <w:pStyle w:val="justify"/>
        <w:spacing w:line="360" w:lineRule="auto"/>
        <w:rPr>
          <w:rFonts w:cs="Times New Roman"/>
        </w:rPr>
      </w:pPr>
      <w:r w:rsidRPr="006D2AE6">
        <w:rPr>
          <w:rFonts w:cs="Times New Roman"/>
        </w:rPr>
        <w:t>13.4. Oferta wraz ze stanowiącymi jej integralną część załącznikami musi być sporządzona przez wykonawcę ściśle według postanowień SIWZ.</w:t>
      </w:r>
    </w:p>
    <w:p w:rsidR="00F210B9" w:rsidRPr="006D2AE6" w:rsidRDefault="009D588C" w:rsidP="00CA74DE">
      <w:pPr>
        <w:pStyle w:val="justify"/>
        <w:spacing w:line="360" w:lineRule="auto"/>
        <w:rPr>
          <w:rFonts w:cs="Times New Roman"/>
        </w:rPr>
      </w:pPr>
      <w:r w:rsidRPr="006D2AE6">
        <w:rPr>
          <w:rFonts w:cs="Times New Roman"/>
        </w:rPr>
        <w:t>13.5. Oferta musi być sporządzona według wzoru formularza oferty stanowiącego załącznik do SIWZ.</w:t>
      </w:r>
    </w:p>
    <w:p w:rsidR="00F210B9" w:rsidRPr="006D2AE6" w:rsidRDefault="009D588C" w:rsidP="00CA74DE">
      <w:pPr>
        <w:pStyle w:val="justify"/>
        <w:spacing w:line="360" w:lineRule="auto"/>
        <w:rPr>
          <w:rFonts w:cs="Times New Roman"/>
        </w:rPr>
      </w:pPr>
      <w:r w:rsidRPr="006D2AE6">
        <w:rPr>
          <w:rFonts w:cs="Times New Roman"/>
        </w:rPr>
        <w:t>13.6. Oferta musi być sporządzona w języku polskim. Dokumenty sporządzone w języku obcym muszą być złożone wraz z tłumaczeniem na język polski.</w:t>
      </w:r>
    </w:p>
    <w:p w:rsidR="00F210B9" w:rsidRPr="006D2AE6" w:rsidRDefault="009D588C" w:rsidP="00CA74DE">
      <w:pPr>
        <w:pStyle w:val="justify"/>
        <w:spacing w:line="360" w:lineRule="auto"/>
        <w:rPr>
          <w:rFonts w:cs="Times New Roman"/>
        </w:rPr>
      </w:pPr>
      <w:r w:rsidRPr="006D2AE6">
        <w:rPr>
          <w:rFonts w:cs="Times New Roman"/>
        </w:rPr>
        <w:t>13.7. Proponuje się, aby wszystkie zapisane strony oferty wraz z załącznikami były kolejno ponumerowane i złączone w sposób trwały oraz na każdej stronie podpisane przez osobę (osoby) uprawnione do składania oświadczeń woli w imieniu wykonawcy, przy czym co najmniej w miejscach wskazanych przez Zamawiającego (formularz oferty, oświadczenia) podpis powinien być czytelny (imię i nazwisko). Pozostałe strony mogą być parafowane.</w:t>
      </w:r>
    </w:p>
    <w:p w:rsidR="00F210B9" w:rsidRPr="006D2AE6" w:rsidRDefault="009D588C" w:rsidP="00CA74DE">
      <w:pPr>
        <w:pStyle w:val="justify"/>
        <w:spacing w:line="360" w:lineRule="auto"/>
        <w:rPr>
          <w:rFonts w:cs="Times New Roman"/>
        </w:rPr>
      </w:pPr>
      <w:r w:rsidRPr="006D2AE6">
        <w:rPr>
          <w:rFonts w:cs="Times New Roman"/>
        </w:rPr>
        <w:t>13.8. Wszelkie poprawki lub zmiany w tekście oferty muszą być parafowane przez osobę (osoby) podpisujące ofertę i opatrzone datami ich dokonania.</w:t>
      </w:r>
    </w:p>
    <w:p w:rsidR="00F210B9" w:rsidRPr="006D2AE6" w:rsidRDefault="009D588C" w:rsidP="00CA74DE">
      <w:pPr>
        <w:pStyle w:val="justify"/>
        <w:spacing w:line="360" w:lineRule="auto"/>
        <w:rPr>
          <w:rFonts w:cs="Times New Roman"/>
        </w:rPr>
      </w:pPr>
      <w:r w:rsidRPr="006D2AE6">
        <w:rPr>
          <w:rFonts w:cs="Times New Roman"/>
        </w:rPr>
        <w:t>13.9. Wykonawca jest zobowiązany wskazać w ofercie części zamówienia, które zamierza powierzyć podwykonawcom oraz zobowiązany jest do podania firm podwykonawców.</w:t>
      </w:r>
    </w:p>
    <w:p w:rsidR="00F210B9" w:rsidRPr="006D2AE6" w:rsidRDefault="009D588C" w:rsidP="00CA74DE">
      <w:pPr>
        <w:pStyle w:val="justify"/>
        <w:spacing w:line="360" w:lineRule="auto"/>
        <w:rPr>
          <w:rFonts w:cs="Times New Roman"/>
        </w:rPr>
      </w:pPr>
      <w:r w:rsidRPr="006D2AE6">
        <w:rPr>
          <w:rFonts w:cs="Times New Roman"/>
        </w:rPr>
        <w:t>13.10. Do oferty wykonawca załącza oświadczenie o spełnianiu warunków oraz niepodleganiu wykluczeniu  oraz:</w:t>
      </w:r>
    </w:p>
    <w:p w:rsidR="00F210B9" w:rsidRPr="006D2AE6" w:rsidRDefault="00F210B9" w:rsidP="00CA74DE">
      <w:pPr>
        <w:pStyle w:val="p"/>
        <w:spacing w:line="360" w:lineRule="auto"/>
        <w:rPr>
          <w:rFonts w:cs="Times New Roman"/>
        </w:rPr>
      </w:pPr>
    </w:p>
    <w:p w:rsidR="00F210B9" w:rsidRPr="00523BE4" w:rsidRDefault="009D588C" w:rsidP="00CA74DE">
      <w:pPr>
        <w:pStyle w:val="justify"/>
        <w:numPr>
          <w:ilvl w:val="0"/>
          <w:numId w:val="17"/>
        </w:numPr>
        <w:spacing w:line="360" w:lineRule="auto"/>
        <w:rPr>
          <w:rFonts w:cs="Times New Roman"/>
        </w:rPr>
      </w:pPr>
      <w:r w:rsidRPr="00523BE4">
        <w:rPr>
          <w:rFonts w:cs="Times New Roman"/>
        </w:rPr>
        <w:t>odpowiednie pełnomocnictwa wraz z dokumentem potwierdzającym umocowanie do udzielania pełnomocnictw</w:t>
      </w:r>
      <w:r w:rsidR="00EA0828" w:rsidRPr="00523BE4">
        <w:rPr>
          <w:rFonts w:cs="Times New Roman"/>
        </w:rPr>
        <w:t>;</w:t>
      </w:r>
    </w:p>
    <w:p w:rsidR="00EA0828" w:rsidRPr="00523BE4" w:rsidRDefault="00CA74DE" w:rsidP="00CA74DE">
      <w:pPr>
        <w:pStyle w:val="justify"/>
        <w:numPr>
          <w:ilvl w:val="0"/>
          <w:numId w:val="17"/>
        </w:numPr>
        <w:spacing w:line="360" w:lineRule="auto"/>
        <w:rPr>
          <w:rFonts w:cs="Times New Roman"/>
        </w:rPr>
      </w:pPr>
      <w:r w:rsidRPr="00523BE4">
        <w:rPr>
          <w:rFonts w:cs="Times New Roman"/>
        </w:rPr>
        <w:t>p</w:t>
      </w:r>
      <w:r w:rsidR="00EA0828" w:rsidRPr="00523BE4">
        <w:rPr>
          <w:rFonts w:cs="Times New Roman"/>
        </w:rPr>
        <w:t>isemne zobowiązanie innych podmiotów do oddania do dyspozycji wykonawcy niezbędnych zasobów na okres korzystania z nich przy wykonywaniu zamówienia (jeżeli dotyczy).</w:t>
      </w:r>
    </w:p>
    <w:p w:rsidR="00F210B9" w:rsidRPr="006D2AE6" w:rsidRDefault="00F210B9" w:rsidP="00CA74DE">
      <w:pPr>
        <w:pStyle w:val="p"/>
        <w:spacing w:line="360" w:lineRule="auto"/>
        <w:rPr>
          <w:rFonts w:cs="Times New Roman"/>
        </w:rPr>
      </w:pPr>
    </w:p>
    <w:p w:rsidR="00F210B9" w:rsidRPr="00511782" w:rsidRDefault="009D588C" w:rsidP="00CA74DE">
      <w:pPr>
        <w:pStyle w:val="justify"/>
        <w:spacing w:line="360" w:lineRule="auto"/>
        <w:rPr>
          <w:rFonts w:cs="Times New Roman"/>
        </w:rPr>
      </w:pPr>
      <w:r w:rsidRPr="006D2AE6">
        <w:rPr>
          <w:rFonts w:cs="Times New Roman"/>
        </w:rPr>
        <w:t xml:space="preserve">13.11. Wykonawca zamieszcza ofertę w dwóch kopertach oznaczonych nazwą i adresem Zamawiającego oraz </w:t>
      </w:r>
      <w:r w:rsidRPr="00511782">
        <w:rPr>
          <w:rFonts w:cs="Times New Roman"/>
        </w:rPr>
        <w:t>opisanych w następujący sposób:</w:t>
      </w:r>
    </w:p>
    <w:p w:rsidR="00F210B9" w:rsidRPr="00511782" w:rsidRDefault="00F210B9" w:rsidP="00CA74DE">
      <w:pPr>
        <w:pStyle w:val="p"/>
        <w:spacing w:line="360" w:lineRule="auto"/>
        <w:rPr>
          <w:rFonts w:cs="Times New Roman"/>
        </w:rPr>
      </w:pPr>
    </w:p>
    <w:p w:rsidR="00F210B9" w:rsidRPr="00523BE4" w:rsidRDefault="009D588C" w:rsidP="001E3BF9">
      <w:pPr>
        <w:pStyle w:val="p"/>
        <w:spacing w:line="360" w:lineRule="auto"/>
        <w:jc w:val="both"/>
        <w:rPr>
          <w:rFonts w:cs="Times New Roman"/>
          <w:b/>
          <w:sz w:val="24"/>
          <w:szCs w:val="28"/>
        </w:rPr>
      </w:pPr>
      <w:r w:rsidRPr="00511782">
        <w:rPr>
          <w:rStyle w:val="bold"/>
          <w:rFonts w:cs="Times New Roman"/>
        </w:rPr>
        <w:t xml:space="preserve">„Oferta w postępowaniu: </w:t>
      </w:r>
      <w:r w:rsidR="001E3BF9" w:rsidRPr="00511782">
        <w:rPr>
          <w:rFonts w:cs="Times New Roman"/>
          <w:b/>
          <w:sz w:val="24"/>
          <w:szCs w:val="28"/>
        </w:rPr>
        <w:t xml:space="preserve">Przełożenie i stabilizacja kamiennych schodów gruntowych przy placu apelowym, przełożenie i stabilizacja kamiennych schodów gruntowych między basenem p.poż. </w:t>
      </w:r>
      <w:r w:rsidR="001E3BF9" w:rsidRPr="00511782">
        <w:rPr>
          <w:rFonts w:cs="Times New Roman"/>
          <w:b/>
          <w:sz w:val="24"/>
          <w:szCs w:val="28"/>
        </w:rPr>
        <w:br/>
        <w:t xml:space="preserve">a łaźnią oraz przełożenie i stabilizacja kamiennych schodów gruntowych przy blokach więźniarskich 13, 15, 19 i 21na obszarze dawnego Obozu Koncentracyjnego Gross-Rosen </w:t>
      </w:r>
      <w:r w:rsidR="001E3BF9" w:rsidRPr="00511782">
        <w:rPr>
          <w:rFonts w:cs="Times New Roman"/>
          <w:b/>
          <w:sz w:val="24"/>
          <w:szCs w:val="28"/>
        </w:rPr>
        <w:br/>
        <w:t>w Rogoźnicy (działka nr 438, Obręb Rogoźnica)</w:t>
      </w:r>
      <w:r w:rsidR="00B3117F" w:rsidRPr="00511782">
        <w:rPr>
          <w:rStyle w:val="bold"/>
          <w:rFonts w:cs="Times New Roman"/>
        </w:rPr>
        <w:t>”</w:t>
      </w:r>
      <w:r w:rsidRPr="00511782">
        <w:rPr>
          <w:rStyle w:val="bold"/>
          <w:rFonts w:cs="Times New Roman"/>
        </w:rPr>
        <w:t>, NIE OTWIERAĆ przed dniem</w:t>
      </w:r>
      <w:r w:rsidR="00CE7982">
        <w:rPr>
          <w:rStyle w:val="bold"/>
          <w:rFonts w:cs="Times New Roman"/>
        </w:rPr>
        <w:t xml:space="preserve"> 28</w:t>
      </w:r>
      <w:r w:rsidR="006603B8" w:rsidRPr="00511782">
        <w:rPr>
          <w:rStyle w:val="bold"/>
          <w:rFonts w:cs="Times New Roman"/>
        </w:rPr>
        <w:t>.0</w:t>
      </w:r>
      <w:r w:rsidR="00223AE5" w:rsidRPr="00511782">
        <w:rPr>
          <w:rStyle w:val="bold"/>
          <w:rFonts w:cs="Times New Roman"/>
        </w:rPr>
        <w:t>6</w:t>
      </w:r>
      <w:r w:rsidR="007606A6" w:rsidRPr="00511782">
        <w:rPr>
          <w:rStyle w:val="bold"/>
          <w:rFonts w:cs="Times New Roman"/>
        </w:rPr>
        <w:t>.</w:t>
      </w:r>
      <w:r w:rsidR="006603B8" w:rsidRPr="00511782">
        <w:rPr>
          <w:rStyle w:val="bold"/>
          <w:rFonts w:cs="Times New Roman"/>
        </w:rPr>
        <w:t>201</w:t>
      </w:r>
      <w:r w:rsidR="007606A6" w:rsidRPr="00511782">
        <w:rPr>
          <w:rStyle w:val="bold"/>
          <w:rFonts w:cs="Times New Roman"/>
        </w:rPr>
        <w:t xml:space="preserve">9 </w:t>
      </w:r>
      <w:r w:rsidRPr="00511782">
        <w:rPr>
          <w:rStyle w:val="bold"/>
          <w:rFonts w:cs="Times New Roman"/>
        </w:rPr>
        <w:t xml:space="preserve">roku, godz. </w:t>
      </w:r>
      <w:r w:rsidR="00177007">
        <w:rPr>
          <w:rStyle w:val="bold"/>
          <w:rFonts w:cs="Times New Roman"/>
        </w:rPr>
        <w:t>12</w:t>
      </w:r>
      <w:r w:rsidRPr="00511782">
        <w:rPr>
          <w:rStyle w:val="bold"/>
          <w:rFonts w:cs="Times New Roman"/>
        </w:rPr>
        <w:t>:</w:t>
      </w:r>
      <w:r w:rsidR="00021512" w:rsidRPr="00511782">
        <w:rPr>
          <w:rStyle w:val="bold"/>
          <w:rFonts w:cs="Times New Roman"/>
        </w:rPr>
        <w:t>10</w:t>
      </w:r>
      <w:r w:rsidRPr="00511782">
        <w:rPr>
          <w:rStyle w:val="bold"/>
          <w:rFonts w:cs="Times New Roman"/>
        </w:rPr>
        <w:t>”.</w:t>
      </w:r>
    </w:p>
    <w:p w:rsidR="00F210B9" w:rsidRPr="00523BE4" w:rsidRDefault="00F210B9" w:rsidP="00CA74DE">
      <w:pPr>
        <w:pStyle w:val="p"/>
        <w:spacing w:line="360" w:lineRule="auto"/>
        <w:rPr>
          <w:rFonts w:cs="Times New Roman"/>
        </w:rPr>
      </w:pPr>
    </w:p>
    <w:p w:rsidR="001E3BF9" w:rsidRDefault="009D588C" w:rsidP="00CA74DE">
      <w:pPr>
        <w:pStyle w:val="justify"/>
        <w:spacing w:line="360" w:lineRule="auto"/>
        <w:rPr>
          <w:rFonts w:cs="Times New Roman"/>
        </w:rPr>
      </w:pPr>
      <w:r w:rsidRPr="00523BE4">
        <w:rPr>
          <w:rFonts w:cs="Times New Roman"/>
        </w:rPr>
        <w:t>13.12. Na wewnętrznej kopercie</w:t>
      </w:r>
      <w:r w:rsidRPr="006D2AE6">
        <w:rPr>
          <w:rFonts w:cs="Times New Roman"/>
        </w:rPr>
        <w:t xml:space="preserve"> należy podać nazwę i adres wykonawcy, by umożliwić zwrot nieotwartej oferty </w:t>
      </w:r>
    </w:p>
    <w:p w:rsidR="00F210B9" w:rsidRPr="006D2AE6" w:rsidRDefault="009D588C" w:rsidP="00CA74DE">
      <w:pPr>
        <w:pStyle w:val="justify"/>
        <w:spacing w:line="360" w:lineRule="auto"/>
        <w:rPr>
          <w:rFonts w:cs="Times New Roman"/>
        </w:rPr>
      </w:pPr>
      <w:r w:rsidRPr="006D2AE6">
        <w:rPr>
          <w:rFonts w:cs="Times New Roman"/>
        </w:rPr>
        <w:t>w przypadku dostarczenia jej Zamawiającemu po terminie.</w:t>
      </w:r>
    </w:p>
    <w:p w:rsidR="00F210B9" w:rsidRPr="006D2AE6" w:rsidRDefault="009D588C" w:rsidP="00CA74DE">
      <w:pPr>
        <w:pStyle w:val="justify"/>
        <w:spacing w:line="360" w:lineRule="auto"/>
        <w:rPr>
          <w:rFonts w:cs="Times New Roman"/>
        </w:rPr>
      </w:pPr>
      <w:r w:rsidRPr="006D2AE6">
        <w:rPr>
          <w:rFonts w:cs="Times New Roman"/>
        </w:rPr>
        <w:t>13.13. Wykonawca może wprowadzić zmiany lub wycofać złożoną przez siebie ofertę wyłącznie przed terminem składania ofert i pod warunkiem, że przed upływem tego terminu Zamawiający otrzyma pisemne powiadomienie o wprowadzeniu zmian lub wycofaniu oferty. Powiadomienie to musi być opisane w sposób wskazany w pkt. 13.11. oraz dodatkowo oznaczone słowami „ZMIANA” lub „WYCOFANIE”.</w:t>
      </w:r>
    </w:p>
    <w:p w:rsidR="00F210B9" w:rsidRPr="006D2AE6" w:rsidRDefault="009D588C" w:rsidP="00CA74DE">
      <w:pPr>
        <w:pStyle w:val="justify"/>
        <w:spacing w:line="360" w:lineRule="auto"/>
        <w:rPr>
          <w:rFonts w:cs="Times New Roman"/>
        </w:rPr>
      </w:pPr>
      <w:r w:rsidRPr="006D2AE6">
        <w:rPr>
          <w:rFonts w:cs="Times New Roman"/>
        </w:rPr>
        <w:t>13.14. Zamawiający odrzuci ofertę, jeżeli wystąpią okoliczności wskazane w art. 89 ust. 1 Ustawy.</w:t>
      </w:r>
    </w:p>
    <w:p w:rsidR="00F210B9" w:rsidRPr="00217F98" w:rsidRDefault="009D588C" w:rsidP="00CA74DE">
      <w:pPr>
        <w:pStyle w:val="justify"/>
        <w:spacing w:line="360" w:lineRule="auto"/>
        <w:rPr>
          <w:rFonts w:cs="Times New Roman"/>
        </w:rPr>
      </w:pPr>
      <w:r w:rsidRPr="006D2AE6">
        <w:rPr>
          <w:rFonts w:cs="Times New Roman"/>
        </w:rPr>
        <w:t xml:space="preserve">13.15. W przypadku pojawienia się w ofercie informacji stanowiących tajemnicę przedsiębiorstwa w rozumieniu przepisów o zwalczaniu nieuczciwej konkurencji Zamawiający nie jest upoważniony do ich ujawnienia, jeżeli wykonawca nie później niż w terminie składania ofert zastrzegł, że nie mogą być one udostępnione oraz wykazał, iż zastrzeżone informacje stanowią tajemnicę przedsiębiorstwa. Wykonawca nie może zastrzec informacji, o </w:t>
      </w:r>
      <w:r w:rsidRPr="00217F98">
        <w:rPr>
          <w:rFonts w:cs="Times New Roman"/>
        </w:rPr>
        <w:t>których mowa w art. 86 ust. 4 Ustawy. Wykonawca ma obowiązek informacje stanowiące tajemnicę jego przedsiębiorstwa oznaczyć klauzulą: „Nie udostępniać. Informacje stanowią tajemnicę przedsiębiorstwa”.</w:t>
      </w:r>
    </w:p>
    <w:p w:rsidR="00F210B9" w:rsidRPr="00217F98" w:rsidRDefault="00F210B9" w:rsidP="00CA74DE">
      <w:pPr>
        <w:pStyle w:val="p"/>
        <w:spacing w:line="360" w:lineRule="auto"/>
        <w:rPr>
          <w:rFonts w:cs="Times New Roman"/>
        </w:rPr>
      </w:pPr>
    </w:p>
    <w:p w:rsidR="00F210B9" w:rsidRPr="00217F98" w:rsidRDefault="00F210B9" w:rsidP="00CA74DE">
      <w:pPr>
        <w:pStyle w:val="p"/>
        <w:spacing w:line="360" w:lineRule="auto"/>
        <w:rPr>
          <w:rFonts w:cs="Times New Roman"/>
        </w:rPr>
      </w:pPr>
    </w:p>
    <w:p w:rsidR="00F210B9" w:rsidRPr="00217F98" w:rsidRDefault="009D588C" w:rsidP="00CA74DE">
      <w:pPr>
        <w:pStyle w:val="p"/>
        <w:spacing w:line="360" w:lineRule="auto"/>
        <w:rPr>
          <w:rFonts w:cs="Times New Roman"/>
        </w:rPr>
      </w:pPr>
      <w:r w:rsidRPr="00217F98">
        <w:rPr>
          <w:rStyle w:val="bold"/>
          <w:rFonts w:cs="Times New Roman"/>
        </w:rPr>
        <w:t>14. MIEJSCE ORAZ TERMIN SKŁADANIA I OTWARCIA OFERT</w:t>
      </w:r>
    </w:p>
    <w:p w:rsidR="00F210B9" w:rsidRPr="00217F98" w:rsidRDefault="00F210B9" w:rsidP="00CA74DE">
      <w:pPr>
        <w:pStyle w:val="p"/>
        <w:spacing w:line="360" w:lineRule="auto"/>
        <w:rPr>
          <w:rFonts w:cs="Times New Roman"/>
        </w:rPr>
      </w:pPr>
    </w:p>
    <w:p w:rsidR="00021512" w:rsidRPr="00217F98" w:rsidRDefault="00021512" w:rsidP="00021512">
      <w:pPr>
        <w:pStyle w:val="justify"/>
      </w:pPr>
      <w:r w:rsidRPr="00217F98">
        <w:t xml:space="preserve">14.1. Oferty należy składać do </w:t>
      </w:r>
      <w:r w:rsidRPr="00217F98">
        <w:rPr>
          <w:rStyle w:val="bold"/>
        </w:rPr>
        <w:t xml:space="preserve">dnia </w:t>
      </w:r>
      <w:r w:rsidR="00D12CC6" w:rsidRPr="00217F98">
        <w:rPr>
          <w:rStyle w:val="bold"/>
        </w:rPr>
        <w:t>2</w:t>
      </w:r>
      <w:r w:rsidR="00CE7982">
        <w:rPr>
          <w:rStyle w:val="bold"/>
        </w:rPr>
        <w:t>8</w:t>
      </w:r>
      <w:r w:rsidRPr="00217F98">
        <w:rPr>
          <w:rStyle w:val="bold"/>
        </w:rPr>
        <w:t>.0</w:t>
      </w:r>
      <w:r w:rsidR="00223AE5" w:rsidRPr="00217F98">
        <w:rPr>
          <w:rStyle w:val="bold"/>
        </w:rPr>
        <w:t>6</w:t>
      </w:r>
      <w:r w:rsidR="00177007">
        <w:rPr>
          <w:rStyle w:val="bold"/>
        </w:rPr>
        <w:t>.2019 roku, do godz. 12</w:t>
      </w:r>
      <w:r w:rsidRPr="00217F98">
        <w:rPr>
          <w:rStyle w:val="bold"/>
        </w:rPr>
        <w:t>:00</w:t>
      </w:r>
      <w:r w:rsidRPr="00217F98">
        <w:t xml:space="preserve"> w siedzibie Zamawiającego (adres:</w:t>
      </w:r>
      <w:r w:rsidR="009C7563" w:rsidRPr="00217F98">
        <w:t xml:space="preserve"> 58-304 Wałbrzych, ul. Szarych Szeregów 9, sekretariat</w:t>
      </w:r>
      <w:r w:rsidRPr="00217F98">
        <w:t>). Oferty otrzymane przez Zamawiającego po terminie składania ofert zostaną zwrócone wykonawcom bez ich otwierania, zgodnie z art. 84 ust. 2 Ustawy.</w:t>
      </w:r>
    </w:p>
    <w:p w:rsidR="00021512" w:rsidRPr="00217F98" w:rsidRDefault="00021512" w:rsidP="00021512">
      <w:pPr>
        <w:pStyle w:val="justify"/>
      </w:pPr>
    </w:p>
    <w:p w:rsidR="00021512" w:rsidRPr="00217F98" w:rsidRDefault="00021512" w:rsidP="009C7563">
      <w:pPr>
        <w:pStyle w:val="justify"/>
      </w:pPr>
      <w:r w:rsidRPr="00217F98">
        <w:t xml:space="preserve">14.2. Otwarcie ofert nastąpi w </w:t>
      </w:r>
      <w:r w:rsidRPr="00217F98">
        <w:rPr>
          <w:rStyle w:val="bold"/>
        </w:rPr>
        <w:t xml:space="preserve">dniu </w:t>
      </w:r>
      <w:r w:rsidR="00D12CC6" w:rsidRPr="00217F98">
        <w:rPr>
          <w:rStyle w:val="bold"/>
        </w:rPr>
        <w:t>2</w:t>
      </w:r>
      <w:r w:rsidR="00CE7982">
        <w:rPr>
          <w:rStyle w:val="bold"/>
        </w:rPr>
        <w:t>8</w:t>
      </w:r>
      <w:r w:rsidRPr="00217F98">
        <w:rPr>
          <w:rStyle w:val="bold"/>
        </w:rPr>
        <w:t>.0</w:t>
      </w:r>
      <w:r w:rsidR="00223AE5" w:rsidRPr="00217F98">
        <w:rPr>
          <w:rStyle w:val="bold"/>
        </w:rPr>
        <w:t>6</w:t>
      </w:r>
      <w:r w:rsidR="00177007">
        <w:rPr>
          <w:rStyle w:val="bold"/>
        </w:rPr>
        <w:t>.2019 roku, o godz. 12</w:t>
      </w:r>
      <w:r w:rsidRPr="00217F98">
        <w:rPr>
          <w:rStyle w:val="bold"/>
        </w:rPr>
        <w:t>:</w:t>
      </w:r>
      <w:r w:rsidR="009C7563" w:rsidRPr="00217F98">
        <w:rPr>
          <w:rStyle w:val="bold"/>
        </w:rPr>
        <w:t>10</w:t>
      </w:r>
      <w:r w:rsidRPr="00217F98">
        <w:t xml:space="preserve"> w siedzibie Zamawiającego</w:t>
      </w:r>
      <w:r w:rsidR="009C7563" w:rsidRPr="00217F98">
        <w:t xml:space="preserve">(adres: 58-304 Wałbrzych, ul. Szarych Szeregów 9, sekretariat) </w:t>
      </w:r>
    </w:p>
    <w:p w:rsidR="00F210B9" w:rsidRPr="00217F98" w:rsidRDefault="00F210B9" w:rsidP="00CA74DE">
      <w:pPr>
        <w:pStyle w:val="p"/>
        <w:spacing w:line="360" w:lineRule="auto"/>
        <w:rPr>
          <w:rFonts w:cs="Times New Roman"/>
        </w:rPr>
      </w:pPr>
    </w:p>
    <w:p w:rsidR="00F210B9" w:rsidRPr="00217F98" w:rsidRDefault="00F210B9" w:rsidP="00CA74DE">
      <w:pPr>
        <w:pStyle w:val="p"/>
        <w:spacing w:line="360" w:lineRule="auto"/>
        <w:rPr>
          <w:rFonts w:cs="Times New Roman"/>
        </w:rPr>
      </w:pPr>
    </w:p>
    <w:p w:rsidR="00F210B9" w:rsidRPr="00217F98" w:rsidRDefault="009D588C" w:rsidP="00CA74DE">
      <w:pPr>
        <w:pStyle w:val="p"/>
        <w:spacing w:line="360" w:lineRule="auto"/>
        <w:rPr>
          <w:rFonts w:cs="Times New Roman"/>
        </w:rPr>
      </w:pPr>
      <w:r w:rsidRPr="00217F98">
        <w:rPr>
          <w:rStyle w:val="bold"/>
          <w:rFonts w:cs="Times New Roman"/>
        </w:rPr>
        <w:t>15. OPIS SPOSOBU OBLICZANIA CENY</w:t>
      </w:r>
    </w:p>
    <w:p w:rsidR="00F210B9" w:rsidRPr="00217F98" w:rsidRDefault="00F210B9" w:rsidP="00CA74DE">
      <w:pPr>
        <w:pStyle w:val="p"/>
        <w:spacing w:line="360" w:lineRule="auto"/>
        <w:rPr>
          <w:rFonts w:cs="Times New Roman"/>
        </w:rPr>
      </w:pPr>
    </w:p>
    <w:p w:rsidR="00816D05" w:rsidRPr="00217F98" w:rsidRDefault="00816D05" w:rsidP="00CA74DE">
      <w:pPr>
        <w:pStyle w:val="justify"/>
        <w:spacing w:line="360" w:lineRule="auto"/>
      </w:pPr>
      <w:r w:rsidRPr="00217F98">
        <w:t>15.1. Zamawiający będzie brał pod uwagę cenę brutto za wykonanie przedmiotu niniejszego zamówienia.</w:t>
      </w:r>
    </w:p>
    <w:p w:rsidR="00816D05" w:rsidRPr="00217F98" w:rsidRDefault="00816D05" w:rsidP="00CA74DE">
      <w:pPr>
        <w:pStyle w:val="justify"/>
        <w:spacing w:line="360" w:lineRule="auto"/>
      </w:pPr>
      <w:r w:rsidRPr="00217F98">
        <w:lastRenderedPageBreak/>
        <w:t>15.2. Cenę deklaruje się na formularzu oferty załączonym do SIWZ, podając: stawkę VAT, cenę netto, cenę brutto.</w:t>
      </w:r>
    </w:p>
    <w:p w:rsidR="00816D05" w:rsidRPr="00217F98" w:rsidRDefault="00816D05" w:rsidP="00CA74DE">
      <w:pPr>
        <w:pStyle w:val="justify"/>
        <w:spacing w:line="360" w:lineRule="auto"/>
      </w:pPr>
      <w:r w:rsidRPr="00217F98">
        <w:t>15.3. Zaoferowana cena jest ceną ryczałtową i musi zawierać wszelkie koszty wykonawcy związane z prawidłową i właściwą realizacją przedmiotu zamówienia, przy zastosowaniu obowiązujących norm, z uwzględnieniem ewentualnego ryzyka wynikającego z okoliczności, których nie można było przewidzieć w chwili składania oferty.</w:t>
      </w:r>
    </w:p>
    <w:p w:rsidR="00816D05" w:rsidRPr="00217F98" w:rsidRDefault="00816D05" w:rsidP="00CA74DE">
      <w:pPr>
        <w:pStyle w:val="justify"/>
        <w:spacing w:line="360" w:lineRule="auto"/>
      </w:pPr>
      <w:r w:rsidRPr="00217F98">
        <w:t>15.4. Cena musi być wyrażona w złotych polskich, z dokładnością do dwóch miejsc po przecinku.</w:t>
      </w:r>
    </w:p>
    <w:p w:rsidR="00816D05" w:rsidRPr="00217F98" w:rsidRDefault="00816D05" w:rsidP="00CA74DE">
      <w:pPr>
        <w:pStyle w:val="justify"/>
        <w:spacing w:line="360" w:lineRule="auto"/>
      </w:pPr>
      <w:r w:rsidRPr="00217F98">
        <w:t>15.5. Zastosowanie przez wykonawcę stawki podatku od towarów i usług niezgodnej z obowiązującymi przepisami spowoduje odrzucenie oferty.</w:t>
      </w:r>
    </w:p>
    <w:p w:rsidR="00816D05" w:rsidRPr="00217F98" w:rsidRDefault="00816D05" w:rsidP="00CA74DE">
      <w:pPr>
        <w:pStyle w:val="justify"/>
        <w:spacing w:line="360" w:lineRule="auto"/>
      </w:pPr>
      <w:r w:rsidRPr="00217F98">
        <w:t>15.6. Błąd w obliczeniu ceny, którego nie można poprawić na podstawie art. 87 ust. 2 pkt. 2 Ustawy, spowoduje odrzucenie oferty.</w:t>
      </w:r>
    </w:p>
    <w:p w:rsidR="00F210B9" w:rsidRPr="00217F98" w:rsidRDefault="00F210B9" w:rsidP="00CA74DE">
      <w:pPr>
        <w:pStyle w:val="p"/>
        <w:spacing w:line="360" w:lineRule="auto"/>
        <w:rPr>
          <w:rFonts w:cs="Times New Roman"/>
        </w:rPr>
      </w:pPr>
    </w:p>
    <w:p w:rsidR="00F210B9" w:rsidRPr="00217F98" w:rsidRDefault="00F210B9" w:rsidP="00CA74DE">
      <w:pPr>
        <w:pStyle w:val="p"/>
        <w:spacing w:line="360" w:lineRule="auto"/>
        <w:rPr>
          <w:rFonts w:cs="Times New Roman"/>
        </w:rPr>
      </w:pPr>
    </w:p>
    <w:p w:rsidR="00F210B9" w:rsidRPr="00217F98" w:rsidRDefault="009D588C" w:rsidP="00CA74DE">
      <w:pPr>
        <w:pStyle w:val="p"/>
        <w:spacing w:line="360" w:lineRule="auto"/>
        <w:rPr>
          <w:rFonts w:cs="Times New Roman"/>
        </w:rPr>
      </w:pPr>
      <w:r w:rsidRPr="00217F98">
        <w:rPr>
          <w:rStyle w:val="bold"/>
          <w:rFonts w:cs="Times New Roman"/>
        </w:rPr>
        <w:t>16. OPIS KRYTERIÓW, KTÓRYMI ZAMAWIAJĄCY BĘDZIE SIĘ KIEROWAŁ PRZY WYBORZE OFERTY, WRAZ Z PODANIEM ZNACZENIA TYCH KRYTERIÓW I SPOSOBU OCENY OFERT</w:t>
      </w:r>
    </w:p>
    <w:p w:rsidR="00F210B9" w:rsidRPr="00217F98" w:rsidRDefault="00F210B9" w:rsidP="00CA74DE">
      <w:pPr>
        <w:pStyle w:val="p"/>
        <w:spacing w:line="360" w:lineRule="auto"/>
        <w:rPr>
          <w:rFonts w:cs="Times New Roman"/>
        </w:rPr>
      </w:pPr>
    </w:p>
    <w:p w:rsidR="00F210B9" w:rsidRPr="00217F98" w:rsidRDefault="009D588C" w:rsidP="00CA74DE">
      <w:pPr>
        <w:pStyle w:val="justify"/>
        <w:spacing w:line="360" w:lineRule="auto"/>
        <w:rPr>
          <w:rFonts w:cs="Times New Roman"/>
        </w:rPr>
      </w:pPr>
      <w:r w:rsidRPr="00217F98">
        <w:rPr>
          <w:rFonts w:cs="Times New Roman"/>
        </w:rPr>
        <w:t>16.1. Zamawiający będzie oceniał oferty według następującego kryterium:</w:t>
      </w:r>
    </w:p>
    <w:p w:rsidR="00F210B9" w:rsidRPr="00217F98" w:rsidRDefault="00F210B9" w:rsidP="00CA74DE">
      <w:pPr>
        <w:pStyle w:val="p"/>
        <w:spacing w:line="360" w:lineRule="auto"/>
        <w:rPr>
          <w:rFonts w:cs="Times New Roman"/>
        </w:rPr>
      </w:pPr>
    </w:p>
    <w:tbl>
      <w:tblPr>
        <w:tblStyle w:val="standard"/>
        <w:tblW w:w="0" w:type="auto"/>
        <w:tblInd w:w="60" w:type="dxa"/>
        <w:tblLook w:val="04A0"/>
      </w:tblPr>
      <w:tblGrid>
        <w:gridCol w:w="849"/>
        <w:gridCol w:w="4120"/>
        <w:gridCol w:w="4025"/>
      </w:tblGrid>
      <w:tr w:rsidR="00F210B9" w:rsidRPr="00217F98" w:rsidTr="00523BE4">
        <w:trPr>
          <w:cnfStyle w:val="100000000000"/>
        </w:trPr>
        <w:tc>
          <w:tcPr>
            <w:tcW w:w="849" w:type="dxa"/>
            <w:vAlign w:val="center"/>
          </w:tcPr>
          <w:p w:rsidR="00F210B9" w:rsidRPr="00217F98" w:rsidRDefault="009D588C" w:rsidP="00CA74DE">
            <w:pPr>
              <w:pStyle w:val="tableCenter"/>
              <w:spacing w:line="360" w:lineRule="auto"/>
              <w:rPr>
                <w:rFonts w:cs="Times New Roman"/>
              </w:rPr>
            </w:pPr>
            <w:r w:rsidRPr="00217F98">
              <w:rPr>
                <w:rStyle w:val="bold"/>
                <w:rFonts w:cs="Times New Roman"/>
              </w:rPr>
              <w:t>Nr</w:t>
            </w:r>
          </w:p>
        </w:tc>
        <w:tc>
          <w:tcPr>
            <w:tcW w:w="4120" w:type="dxa"/>
            <w:vAlign w:val="center"/>
          </w:tcPr>
          <w:p w:rsidR="00F210B9" w:rsidRPr="00217F98" w:rsidRDefault="009D588C" w:rsidP="00CA74DE">
            <w:pPr>
              <w:pStyle w:val="tableCenter"/>
              <w:spacing w:line="360" w:lineRule="auto"/>
              <w:rPr>
                <w:rFonts w:cs="Times New Roman"/>
              </w:rPr>
            </w:pPr>
            <w:r w:rsidRPr="00217F98">
              <w:rPr>
                <w:rStyle w:val="bold"/>
                <w:rFonts w:cs="Times New Roman"/>
              </w:rPr>
              <w:t>Nazwa kryterium</w:t>
            </w:r>
          </w:p>
        </w:tc>
        <w:tc>
          <w:tcPr>
            <w:tcW w:w="4025" w:type="dxa"/>
            <w:vAlign w:val="center"/>
          </w:tcPr>
          <w:p w:rsidR="00F210B9" w:rsidRPr="00217F98" w:rsidRDefault="009D588C" w:rsidP="00CA74DE">
            <w:pPr>
              <w:pStyle w:val="tableCenter"/>
              <w:spacing w:line="360" w:lineRule="auto"/>
              <w:rPr>
                <w:rFonts w:cs="Times New Roman"/>
              </w:rPr>
            </w:pPr>
            <w:r w:rsidRPr="00217F98">
              <w:rPr>
                <w:rStyle w:val="bold"/>
                <w:rFonts w:cs="Times New Roman"/>
              </w:rPr>
              <w:t>Waga</w:t>
            </w:r>
          </w:p>
        </w:tc>
      </w:tr>
      <w:tr w:rsidR="00F210B9" w:rsidRPr="00217F98" w:rsidTr="00523BE4">
        <w:tc>
          <w:tcPr>
            <w:tcW w:w="849" w:type="dxa"/>
            <w:vAlign w:val="center"/>
          </w:tcPr>
          <w:p w:rsidR="00F210B9" w:rsidRPr="00217F98" w:rsidRDefault="009D588C" w:rsidP="00CA74DE">
            <w:pPr>
              <w:pStyle w:val="center"/>
              <w:spacing w:line="360" w:lineRule="auto"/>
              <w:rPr>
                <w:rFonts w:cs="Times New Roman"/>
              </w:rPr>
            </w:pPr>
            <w:r w:rsidRPr="00217F98">
              <w:rPr>
                <w:rFonts w:cs="Times New Roman"/>
              </w:rPr>
              <w:t>1</w:t>
            </w:r>
          </w:p>
        </w:tc>
        <w:tc>
          <w:tcPr>
            <w:tcW w:w="4120" w:type="dxa"/>
            <w:vAlign w:val="center"/>
          </w:tcPr>
          <w:p w:rsidR="00F210B9" w:rsidRPr="00217F98" w:rsidRDefault="009D588C" w:rsidP="00CA74DE">
            <w:pPr>
              <w:pStyle w:val="p"/>
              <w:spacing w:line="360" w:lineRule="auto"/>
              <w:rPr>
                <w:rFonts w:cs="Times New Roman"/>
              </w:rPr>
            </w:pPr>
            <w:r w:rsidRPr="00217F98">
              <w:rPr>
                <w:rFonts w:cs="Times New Roman"/>
              </w:rPr>
              <w:t>Cena</w:t>
            </w:r>
          </w:p>
        </w:tc>
        <w:tc>
          <w:tcPr>
            <w:tcW w:w="4025" w:type="dxa"/>
            <w:vAlign w:val="center"/>
          </w:tcPr>
          <w:p w:rsidR="00F210B9" w:rsidRPr="00217F98" w:rsidRDefault="006E27F7" w:rsidP="00CA74DE">
            <w:pPr>
              <w:pStyle w:val="center"/>
              <w:spacing w:line="360" w:lineRule="auto"/>
              <w:rPr>
                <w:rFonts w:cs="Times New Roman"/>
              </w:rPr>
            </w:pPr>
            <w:r w:rsidRPr="00217F98">
              <w:rPr>
                <w:rFonts w:cs="Times New Roman"/>
              </w:rPr>
              <w:t>6</w:t>
            </w:r>
            <w:r w:rsidR="00392ECB" w:rsidRPr="00217F98">
              <w:rPr>
                <w:rFonts w:cs="Times New Roman"/>
              </w:rPr>
              <w:t>0</w:t>
            </w:r>
            <w:r w:rsidR="009D588C" w:rsidRPr="00217F98">
              <w:rPr>
                <w:rFonts w:cs="Times New Roman"/>
              </w:rPr>
              <w:t>%</w:t>
            </w:r>
          </w:p>
        </w:tc>
      </w:tr>
      <w:tr w:rsidR="00523BE4" w:rsidRPr="00217F98" w:rsidTr="00523BE4">
        <w:tc>
          <w:tcPr>
            <w:tcW w:w="849" w:type="dxa"/>
            <w:vAlign w:val="center"/>
          </w:tcPr>
          <w:p w:rsidR="00523BE4" w:rsidRPr="00217F98" w:rsidRDefault="00523BE4" w:rsidP="00523BE4">
            <w:pPr>
              <w:pStyle w:val="center"/>
              <w:spacing w:line="360" w:lineRule="auto"/>
              <w:rPr>
                <w:rFonts w:cs="Times New Roman"/>
              </w:rPr>
            </w:pPr>
            <w:r w:rsidRPr="00217F98">
              <w:rPr>
                <w:rFonts w:cs="Times New Roman"/>
              </w:rPr>
              <w:t>2</w:t>
            </w:r>
          </w:p>
        </w:tc>
        <w:tc>
          <w:tcPr>
            <w:tcW w:w="4120" w:type="dxa"/>
            <w:vAlign w:val="center"/>
          </w:tcPr>
          <w:p w:rsidR="00523BE4" w:rsidRPr="00217F98" w:rsidRDefault="00523BE4" w:rsidP="00523BE4">
            <w:pPr>
              <w:pStyle w:val="p"/>
              <w:spacing w:line="360" w:lineRule="auto"/>
              <w:rPr>
                <w:rFonts w:cs="Times New Roman"/>
              </w:rPr>
            </w:pPr>
            <w:r w:rsidRPr="00217F98">
              <w:rPr>
                <w:rFonts w:cs="Times New Roman"/>
              </w:rPr>
              <w:t>Skrócenie terminu końcowego wykonania zadania</w:t>
            </w:r>
          </w:p>
        </w:tc>
        <w:tc>
          <w:tcPr>
            <w:tcW w:w="4025" w:type="dxa"/>
            <w:vAlign w:val="center"/>
          </w:tcPr>
          <w:p w:rsidR="00523BE4" w:rsidRPr="00217F98" w:rsidRDefault="00523BE4" w:rsidP="00523BE4">
            <w:pPr>
              <w:pStyle w:val="center"/>
              <w:spacing w:line="360" w:lineRule="auto"/>
              <w:rPr>
                <w:rFonts w:cs="Times New Roman"/>
              </w:rPr>
            </w:pPr>
            <w:r w:rsidRPr="00217F98">
              <w:rPr>
                <w:rFonts w:cs="Times New Roman"/>
              </w:rPr>
              <w:t>20%</w:t>
            </w:r>
          </w:p>
        </w:tc>
      </w:tr>
      <w:tr w:rsidR="006E27F7" w:rsidRPr="00217F98" w:rsidTr="00523BE4">
        <w:tc>
          <w:tcPr>
            <w:tcW w:w="849" w:type="dxa"/>
            <w:vAlign w:val="center"/>
          </w:tcPr>
          <w:p w:rsidR="006E27F7" w:rsidRPr="00217F98" w:rsidRDefault="006E27F7" w:rsidP="00523BE4">
            <w:pPr>
              <w:pStyle w:val="center"/>
              <w:spacing w:line="360" w:lineRule="auto"/>
              <w:rPr>
                <w:rFonts w:cs="Times New Roman"/>
              </w:rPr>
            </w:pPr>
            <w:r w:rsidRPr="00217F98">
              <w:rPr>
                <w:rFonts w:cs="Times New Roman"/>
              </w:rPr>
              <w:t>3</w:t>
            </w:r>
          </w:p>
        </w:tc>
        <w:tc>
          <w:tcPr>
            <w:tcW w:w="4120" w:type="dxa"/>
            <w:vAlign w:val="center"/>
          </w:tcPr>
          <w:p w:rsidR="006E27F7" w:rsidRPr="00217F98" w:rsidRDefault="00CF05C7" w:rsidP="00CF05C7">
            <w:pPr>
              <w:pStyle w:val="p"/>
              <w:spacing w:line="360" w:lineRule="auto"/>
              <w:rPr>
                <w:rFonts w:cs="Times New Roman"/>
              </w:rPr>
            </w:pPr>
            <w:r w:rsidRPr="00217F98">
              <w:rPr>
                <w:rFonts w:cs="Times New Roman"/>
              </w:rPr>
              <w:t>Dodatkowe d</w:t>
            </w:r>
            <w:r w:rsidR="006E27F7" w:rsidRPr="00217F98">
              <w:rPr>
                <w:rFonts w:cs="Times New Roman"/>
              </w:rPr>
              <w:t>oświadczenie kierownika budowy</w:t>
            </w:r>
          </w:p>
        </w:tc>
        <w:tc>
          <w:tcPr>
            <w:tcW w:w="4025" w:type="dxa"/>
            <w:vAlign w:val="center"/>
          </w:tcPr>
          <w:p w:rsidR="006E27F7" w:rsidRPr="00217F98" w:rsidRDefault="006E27F7" w:rsidP="00523BE4">
            <w:pPr>
              <w:pStyle w:val="center"/>
              <w:spacing w:line="360" w:lineRule="auto"/>
              <w:rPr>
                <w:rFonts w:cs="Times New Roman"/>
              </w:rPr>
            </w:pPr>
            <w:r w:rsidRPr="00217F98">
              <w:rPr>
                <w:rFonts w:cs="Times New Roman"/>
              </w:rPr>
              <w:t>20%</w:t>
            </w:r>
          </w:p>
        </w:tc>
      </w:tr>
    </w:tbl>
    <w:p w:rsidR="00F210B9" w:rsidRPr="00217F98" w:rsidRDefault="00F210B9" w:rsidP="00CA74DE">
      <w:pPr>
        <w:pStyle w:val="p"/>
        <w:spacing w:line="360" w:lineRule="auto"/>
        <w:rPr>
          <w:rFonts w:cs="Times New Roman"/>
        </w:rPr>
      </w:pPr>
    </w:p>
    <w:p w:rsidR="00F210B9" w:rsidRPr="00217F98" w:rsidRDefault="009D588C" w:rsidP="00CA74DE">
      <w:pPr>
        <w:pStyle w:val="justify"/>
        <w:spacing w:line="360" w:lineRule="auto"/>
        <w:rPr>
          <w:rFonts w:cs="Times New Roman"/>
        </w:rPr>
      </w:pPr>
      <w:r w:rsidRPr="00217F98">
        <w:rPr>
          <w:rFonts w:cs="Times New Roman"/>
        </w:rPr>
        <w:t>16.2. Punkty przyznawane za podane w pkt. 16.1. kryteria będą liczone według następujących wzorów:</w:t>
      </w:r>
    </w:p>
    <w:p w:rsidR="00F210B9" w:rsidRPr="00217F98" w:rsidRDefault="00F210B9" w:rsidP="00CA74DE">
      <w:pPr>
        <w:pStyle w:val="p"/>
        <w:spacing w:line="360" w:lineRule="auto"/>
        <w:rPr>
          <w:rFonts w:cs="Times New Roman"/>
        </w:rPr>
      </w:pPr>
    </w:p>
    <w:tbl>
      <w:tblPr>
        <w:tblStyle w:val="standard"/>
        <w:tblW w:w="0" w:type="auto"/>
        <w:tblInd w:w="60" w:type="dxa"/>
        <w:tblLook w:val="04A0"/>
      </w:tblPr>
      <w:tblGrid>
        <w:gridCol w:w="987"/>
        <w:gridCol w:w="8007"/>
      </w:tblGrid>
      <w:tr w:rsidR="00F210B9" w:rsidRPr="00217F98" w:rsidTr="00523BE4">
        <w:trPr>
          <w:cnfStyle w:val="100000000000"/>
        </w:trPr>
        <w:tc>
          <w:tcPr>
            <w:tcW w:w="987" w:type="dxa"/>
            <w:vAlign w:val="center"/>
          </w:tcPr>
          <w:p w:rsidR="00F210B9" w:rsidRPr="00217F98" w:rsidRDefault="009D588C" w:rsidP="00CA74DE">
            <w:pPr>
              <w:pStyle w:val="tableCenter"/>
              <w:spacing w:line="360" w:lineRule="auto"/>
              <w:rPr>
                <w:rFonts w:cs="Times New Roman"/>
              </w:rPr>
            </w:pPr>
            <w:r w:rsidRPr="00217F98">
              <w:rPr>
                <w:rStyle w:val="bold"/>
                <w:rFonts w:cs="Times New Roman"/>
              </w:rPr>
              <w:t>Nr kryterium</w:t>
            </w:r>
          </w:p>
        </w:tc>
        <w:tc>
          <w:tcPr>
            <w:tcW w:w="8007" w:type="dxa"/>
            <w:vAlign w:val="center"/>
          </w:tcPr>
          <w:p w:rsidR="00F210B9" w:rsidRPr="00217F98" w:rsidRDefault="009D588C" w:rsidP="00CA74DE">
            <w:pPr>
              <w:pStyle w:val="tableCenter"/>
              <w:spacing w:line="360" w:lineRule="auto"/>
              <w:rPr>
                <w:rFonts w:cs="Times New Roman"/>
              </w:rPr>
            </w:pPr>
            <w:r w:rsidRPr="00217F98">
              <w:rPr>
                <w:rStyle w:val="bold"/>
                <w:rFonts w:cs="Times New Roman"/>
              </w:rPr>
              <w:t>Wzór</w:t>
            </w:r>
          </w:p>
        </w:tc>
      </w:tr>
      <w:tr w:rsidR="00F210B9" w:rsidRPr="00217F98" w:rsidTr="00523BE4">
        <w:tc>
          <w:tcPr>
            <w:tcW w:w="987" w:type="dxa"/>
            <w:vAlign w:val="center"/>
          </w:tcPr>
          <w:p w:rsidR="00F210B9" w:rsidRPr="00217F98" w:rsidRDefault="009D588C" w:rsidP="00CA74DE">
            <w:pPr>
              <w:pStyle w:val="center"/>
              <w:spacing w:line="360" w:lineRule="auto"/>
              <w:rPr>
                <w:rFonts w:cs="Times New Roman"/>
              </w:rPr>
            </w:pPr>
            <w:r w:rsidRPr="00217F98">
              <w:rPr>
                <w:rFonts w:cs="Times New Roman"/>
              </w:rPr>
              <w:t>1</w:t>
            </w:r>
          </w:p>
        </w:tc>
        <w:tc>
          <w:tcPr>
            <w:tcW w:w="8007" w:type="dxa"/>
            <w:vAlign w:val="center"/>
          </w:tcPr>
          <w:p w:rsidR="00F210B9" w:rsidRPr="00217F98" w:rsidRDefault="009D588C" w:rsidP="00CA74DE">
            <w:pPr>
              <w:pStyle w:val="p"/>
              <w:spacing w:line="360" w:lineRule="auto"/>
              <w:rPr>
                <w:rFonts w:cs="Times New Roman"/>
              </w:rPr>
            </w:pPr>
            <w:r w:rsidRPr="00217F98">
              <w:rPr>
                <w:rFonts w:cs="Times New Roman"/>
              </w:rPr>
              <w:t>(Cmin/Cof) * 100 * waga</w:t>
            </w:r>
          </w:p>
          <w:p w:rsidR="00F210B9" w:rsidRPr="00217F98" w:rsidRDefault="009D588C" w:rsidP="00CA74DE">
            <w:pPr>
              <w:pStyle w:val="p"/>
              <w:spacing w:line="360" w:lineRule="auto"/>
              <w:rPr>
                <w:rFonts w:cs="Times New Roman"/>
              </w:rPr>
            </w:pPr>
            <w:r w:rsidRPr="00217F98">
              <w:rPr>
                <w:rFonts w:cs="Times New Roman"/>
              </w:rPr>
              <w:t>gdzie:</w:t>
            </w:r>
          </w:p>
          <w:p w:rsidR="00F210B9" w:rsidRPr="00217F98" w:rsidRDefault="009D588C" w:rsidP="00CA74DE">
            <w:pPr>
              <w:pStyle w:val="p"/>
              <w:spacing w:line="360" w:lineRule="auto"/>
              <w:rPr>
                <w:rFonts w:cs="Times New Roman"/>
              </w:rPr>
            </w:pPr>
            <w:r w:rsidRPr="00217F98">
              <w:rPr>
                <w:rFonts w:cs="Times New Roman"/>
              </w:rPr>
              <w:t>- Cmin - najniższa cena spośród wszystkich ofert</w:t>
            </w:r>
          </w:p>
          <w:p w:rsidR="00F210B9" w:rsidRPr="00217F98" w:rsidRDefault="009D588C" w:rsidP="00CA74DE">
            <w:pPr>
              <w:pStyle w:val="p"/>
              <w:spacing w:line="360" w:lineRule="auto"/>
              <w:rPr>
                <w:rFonts w:cs="Times New Roman"/>
              </w:rPr>
            </w:pPr>
            <w:r w:rsidRPr="00217F98">
              <w:rPr>
                <w:rFonts w:cs="Times New Roman"/>
              </w:rPr>
              <w:t>- Cof -  cena podana w ofercie</w:t>
            </w:r>
          </w:p>
          <w:p w:rsidR="00F0754D" w:rsidRPr="00217F98" w:rsidRDefault="00F0754D" w:rsidP="00CA74DE">
            <w:pPr>
              <w:pStyle w:val="p"/>
              <w:spacing w:line="360" w:lineRule="auto"/>
              <w:rPr>
                <w:rFonts w:cs="Times New Roman"/>
              </w:rPr>
            </w:pPr>
          </w:p>
        </w:tc>
      </w:tr>
      <w:tr w:rsidR="001735E7" w:rsidRPr="00217F98" w:rsidTr="00523BE4">
        <w:tc>
          <w:tcPr>
            <w:tcW w:w="987" w:type="dxa"/>
            <w:vAlign w:val="center"/>
          </w:tcPr>
          <w:p w:rsidR="001735E7" w:rsidRPr="00217F98" w:rsidRDefault="00523BE4" w:rsidP="00CA74DE">
            <w:pPr>
              <w:pStyle w:val="center"/>
              <w:spacing w:line="360" w:lineRule="auto"/>
              <w:rPr>
                <w:rFonts w:cs="Times New Roman"/>
              </w:rPr>
            </w:pPr>
            <w:r w:rsidRPr="00217F98">
              <w:rPr>
                <w:rFonts w:cs="Times New Roman"/>
              </w:rPr>
              <w:t>2</w:t>
            </w:r>
          </w:p>
        </w:tc>
        <w:tc>
          <w:tcPr>
            <w:tcW w:w="8007" w:type="dxa"/>
            <w:vAlign w:val="center"/>
          </w:tcPr>
          <w:p w:rsidR="00846952" w:rsidRPr="00217F98" w:rsidRDefault="00846952" w:rsidP="00CA74DE">
            <w:pPr>
              <w:pStyle w:val="p"/>
              <w:spacing w:line="360" w:lineRule="auto"/>
              <w:rPr>
                <w:rFonts w:cs="Times New Roman"/>
              </w:rPr>
            </w:pPr>
            <w:r w:rsidRPr="00217F98">
              <w:rPr>
                <w:rFonts w:cs="Times New Roman"/>
              </w:rPr>
              <w:t>Zamawiający za skrócenie terminu</w:t>
            </w:r>
            <w:r w:rsidR="00BF3444" w:rsidRPr="00217F98">
              <w:rPr>
                <w:rFonts w:cs="Times New Roman"/>
              </w:rPr>
              <w:t xml:space="preserve"> końcowego</w:t>
            </w:r>
            <w:r w:rsidRPr="00217F98">
              <w:rPr>
                <w:rFonts w:cs="Times New Roman"/>
              </w:rPr>
              <w:t xml:space="preserve"> wykonania zadania przyznawać będzie następujące punkty:</w:t>
            </w:r>
          </w:p>
          <w:p w:rsidR="00846952" w:rsidRPr="00217F98" w:rsidRDefault="00846952" w:rsidP="00CA74DE">
            <w:pPr>
              <w:pStyle w:val="p"/>
              <w:spacing w:line="360" w:lineRule="auto"/>
              <w:rPr>
                <w:rFonts w:cs="Times New Roman"/>
              </w:rPr>
            </w:pPr>
            <w:r w:rsidRPr="00217F98">
              <w:rPr>
                <w:rFonts w:cs="Times New Roman"/>
              </w:rPr>
              <w:t xml:space="preserve">Podstawowy termin na wykonanie zadania to </w:t>
            </w:r>
            <w:r w:rsidR="00223AE5" w:rsidRPr="00217F98">
              <w:rPr>
                <w:rFonts w:cs="Times New Roman"/>
                <w:b/>
              </w:rPr>
              <w:t>15</w:t>
            </w:r>
            <w:r w:rsidRPr="00217F98">
              <w:rPr>
                <w:rFonts w:cs="Times New Roman"/>
                <w:b/>
              </w:rPr>
              <w:t>.</w:t>
            </w:r>
            <w:r w:rsidR="0024457C" w:rsidRPr="00217F98">
              <w:rPr>
                <w:rFonts w:cs="Times New Roman"/>
                <w:b/>
              </w:rPr>
              <w:t>1</w:t>
            </w:r>
            <w:r w:rsidR="00223AE5" w:rsidRPr="00217F98">
              <w:rPr>
                <w:rFonts w:cs="Times New Roman"/>
                <w:b/>
              </w:rPr>
              <w:t>1</w:t>
            </w:r>
            <w:r w:rsidRPr="00217F98">
              <w:rPr>
                <w:rFonts w:cs="Times New Roman"/>
                <w:b/>
              </w:rPr>
              <w:t>.20</w:t>
            </w:r>
            <w:r w:rsidR="0024457C" w:rsidRPr="00217F98">
              <w:rPr>
                <w:rFonts w:cs="Times New Roman"/>
                <w:b/>
              </w:rPr>
              <w:t>19</w:t>
            </w:r>
            <w:r w:rsidRPr="00217F98">
              <w:rPr>
                <w:rFonts w:cs="Times New Roman"/>
                <w:b/>
              </w:rPr>
              <w:t xml:space="preserve"> r.</w:t>
            </w:r>
          </w:p>
          <w:p w:rsidR="0024457C" w:rsidRPr="00217F98" w:rsidRDefault="0024457C" w:rsidP="00CA74DE">
            <w:pPr>
              <w:pStyle w:val="p"/>
              <w:spacing w:line="360" w:lineRule="auto"/>
              <w:rPr>
                <w:rFonts w:cs="Times New Roman"/>
              </w:rPr>
            </w:pPr>
          </w:p>
          <w:p w:rsidR="0024457C" w:rsidRPr="00217F98" w:rsidRDefault="0024457C" w:rsidP="00CA74DE">
            <w:pPr>
              <w:pStyle w:val="p"/>
              <w:spacing w:line="360" w:lineRule="auto"/>
              <w:rPr>
                <w:rFonts w:cs="Times New Roman"/>
              </w:rPr>
            </w:pPr>
            <w:r w:rsidRPr="00217F98">
              <w:rPr>
                <w:rFonts w:cs="Times New Roman"/>
              </w:rPr>
              <w:t>Jeżeli Wykonawca zaoferuje skrócony termin realizacji otrzyma odpowiednio:</w:t>
            </w:r>
          </w:p>
          <w:p w:rsidR="001735E7" w:rsidRPr="00217F98" w:rsidRDefault="0024457C" w:rsidP="00CA74DE">
            <w:pPr>
              <w:pStyle w:val="p"/>
              <w:spacing w:line="360" w:lineRule="auto"/>
              <w:rPr>
                <w:rStyle w:val="bold"/>
                <w:b w:val="0"/>
              </w:rPr>
            </w:pPr>
            <w:r w:rsidRPr="00217F98">
              <w:rPr>
                <w:rStyle w:val="bold"/>
                <w:b w:val="0"/>
              </w:rPr>
              <w:t xml:space="preserve">- w przypadku zaoferowania terminu </w:t>
            </w:r>
            <w:r w:rsidR="00392ECB" w:rsidRPr="00217F98">
              <w:rPr>
                <w:rStyle w:val="bold"/>
                <w:b w:val="0"/>
              </w:rPr>
              <w:t>0</w:t>
            </w:r>
            <w:r w:rsidR="0030134A" w:rsidRPr="00217F98">
              <w:rPr>
                <w:rStyle w:val="bold"/>
                <w:b w:val="0"/>
              </w:rPr>
              <w:t>8</w:t>
            </w:r>
            <w:r w:rsidRPr="00217F98">
              <w:rPr>
                <w:rStyle w:val="bold"/>
                <w:b w:val="0"/>
              </w:rPr>
              <w:t>.1</w:t>
            </w:r>
            <w:r w:rsidR="0030134A" w:rsidRPr="00217F98">
              <w:rPr>
                <w:rStyle w:val="bold"/>
                <w:b w:val="0"/>
              </w:rPr>
              <w:t>1</w:t>
            </w:r>
            <w:r w:rsidRPr="00217F98">
              <w:rPr>
                <w:rStyle w:val="bold"/>
                <w:b w:val="0"/>
              </w:rPr>
              <w:t>.2019 r. – 5 pkt</w:t>
            </w:r>
          </w:p>
          <w:p w:rsidR="0024457C" w:rsidRPr="00217F98" w:rsidRDefault="0024457C" w:rsidP="0024457C">
            <w:pPr>
              <w:pStyle w:val="p"/>
              <w:spacing w:line="360" w:lineRule="auto"/>
              <w:rPr>
                <w:rStyle w:val="bold"/>
                <w:b w:val="0"/>
              </w:rPr>
            </w:pPr>
            <w:r w:rsidRPr="00217F98">
              <w:rPr>
                <w:rStyle w:val="bold"/>
                <w:b w:val="0"/>
              </w:rPr>
              <w:t xml:space="preserve">- w przypadku zaoferowania terminu </w:t>
            </w:r>
            <w:r w:rsidR="0030134A" w:rsidRPr="00217F98">
              <w:rPr>
                <w:rStyle w:val="bold"/>
                <w:b w:val="0"/>
              </w:rPr>
              <w:t>01</w:t>
            </w:r>
            <w:r w:rsidRPr="00217F98">
              <w:rPr>
                <w:rStyle w:val="bold"/>
                <w:b w:val="0"/>
              </w:rPr>
              <w:t>.11.2019 r. – 10 pkt</w:t>
            </w:r>
          </w:p>
          <w:p w:rsidR="0024457C" w:rsidRPr="00217F98" w:rsidRDefault="0024457C" w:rsidP="0024457C">
            <w:pPr>
              <w:pStyle w:val="p"/>
              <w:spacing w:line="360" w:lineRule="auto"/>
              <w:rPr>
                <w:rStyle w:val="bold"/>
                <w:b w:val="0"/>
              </w:rPr>
            </w:pPr>
            <w:r w:rsidRPr="00217F98">
              <w:rPr>
                <w:rStyle w:val="bold"/>
                <w:b w:val="0"/>
              </w:rPr>
              <w:t xml:space="preserve">- w przypadku zaoferowania terminu </w:t>
            </w:r>
            <w:r w:rsidR="00A34983" w:rsidRPr="00217F98">
              <w:rPr>
                <w:rStyle w:val="bold"/>
                <w:b w:val="0"/>
              </w:rPr>
              <w:t>2</w:t>
            </w:r>
            <w:r w:rsidR="0030134A" w:rsidRPr="00217F98">
              <w:rPr>
                <w:rStyle w:val="bold"/>
                <w:b w:val="0"/>
              </w:rPr>
              <w:t>5</w:t>
            </w:r>
            <w:r w:rsidRPr="00217F98">
              <w:rPr>
                <w:rStyle w:val="bold"/>
                <w:b w:val="0"/>
              </w:rPr>
              <w:t>.1</w:t>
            </w:r>
            <w:r w:rsidR="0030134A" w:rsidRPr="00217F98">
              <w:rPr>
                <w:rStyle w:val="bold"/>
                <w:b w:val="0"/>
              </w:rPr>
              <w:t>0</w:t>
            </w:r>
            <w:r w:rsidRPr="00217F98">
              <w:rPr>
                <w:rStyle w:val="bold"/>
                <w:b w:val="0"/>
              </w:rPr>
              <w:t>.2019 r. – 15 pkt</w:t>
            </w:r>
          </w:p>
          <w:p w:rsidR="0024457C" w:rsidRPr="00217F98" w:rsidRDefault="0024457C" w:rsidP="0030134A">
            <w:pPr>
              <w:pStyle w:val="p"/>
              <w:spacing w:line="360" w:lineRule="auto"/>
            </w:pPr>
            <w:r w:rsidRPr="00217F98">
              <w:rPr>
                <w:rStyle w:val="bold"/>
                <w:b w:val="0"/>
              </w:rPr>
              <w:t xml:space="preserve">- w przypadku zaoferowania terminu </w:t>
            </w:r>
            <w:r w:rsidR="0030134A" w:rsidRPr="00217F98">
              <w:rPr>
                <w:rStyle w:val="bold"/>
                <w:b w:val="0"/>
              </w:rPr>
              <w:t>18</w:t>
            </w:r>
            <w:r w:rsidRPr="00217F98">
              <w:rPr>
                <w:rStyle w:val="bold"/>
                <w:b w:val="0"/>
              </w:rPr>
              <w:t>.10.2019 r. – 20 pkt</w:t>
            </w:r>
          </w:p>
        </w:tc>
      </w:tr>
      <w:tr w:rsidR="00A34983" w:rsidRPr="00217F98" w:rsidTr="00523BE4">
        <w:tc>
          <w:tcPr>
            <w:tcW w:w="987" w:type="dxa"/>
            <w:vAlign w:val="center"/>
          </w:tcPr>
          <w:p w:rsidR="00A34983" w:rsidRPr="00217F98" w:rsidRDefault="00A34983" w:rsidP="00CA74DE">
            <w:pPr>
              <w:pStyle w:val="center"/>
              <w:spacing w:line="360" w:lineRule="auto"/>
              <w:rPr>
                <w:rFonts w:cs="Times New Roman"/>
              </w:rPr>
            </w:pPr>
            <w:r w:rsidRPr="00217F98">
              <w:rPr>
                <w:rFonts w:cs="Times New Roman"/>
              </w:rPr>
              <w:lastRenderedPageBreak/>
              <w:t>3</w:t>
            </w:r>
          </w:p>
        </w:tc>
        <w:tc>
          <w:tcPr>
            <w:tcW w:w="8007" w:type="dxa"/>
            <w:vAlign w:val="center"/>
          </w:tcPr>
          <w:p w:rsidR="00A34983" w:rsidRPr="00217F98" w:rsidRDefault="00A34983" w:rsidP="00CA74DE">
            <w:pPr>
              <w:pStyle w:val="p"/>
              <w:spacing w:line="360" w:lineRule="auto"/>
              <w:rPr>
                <w:rFonts w:cs="Times New Roman"/>
              </w:rPr>
            </w:pPr>
            <w:r w:rsidRPr="00217F98">
              <w:rPr>
                <w:rFonts w:cs="Times New Roman"/>
              </w:rPr>
              <w:t>Zamawiający za dodatkowe doświadczenie (ponad doświadczenie wymagane jako minimalne) osoby wyznaczonej do pełnienia funkcji kierownika budowy, przyznawać będzie następujące punkty:</w:t>
            </w:r>
          </w:p>
          <w:p w:rsidR="00A34983" w:rsidRPr="00217F98" w:rsidRDefault="00A34983" w:rsidP="00A34983">
            <w:pPr>
              <w:suppressAutoHyphens/>
              <w:spacing w:after="0" w:line="200" w:lineRule="atLeast"/>
              <w:jc w:val="both"/>
            </w:pPr>
            <w:r w:rsidRPr="00217F98">
              <w:t xml:space="preserve">- doświadczenie zawodowe związane z pełnieniem funkcji kierownika budowy przy realizacji co najmniej 4 robót budowlanych w ramach których wykonywane były prace </w:t>
            </w:r>
            <w:r w:rsidR="00A162E4">
              <w:t>kamieniarsko-konstrukcyjne</w:t>
            </w:r>
            <w:bookmarkStart w:id="0" w:name="_GoBack"/>
            <w:bookmarkEnd w:id="0"/>
            <w:r w:rsidRPr="00217F98">
              <w:t>– 5 pkt,</w:t>
            </w:r>
          </w:p>
          <w:p w:rsidR="00A34983" w:rsidRPr="00217F98" w:rsidRDefault="00A34983" w:rsidP="00A34983">
            <w:pPr>
              <w:suppressAutoHyphens/>
              <w:spacing w:after="0" w:line="200" w:lineRule="atLeast"/>
              <w:jc w:val="both"/>
            </w:pPr>
            <w:r w:rsidRPr="00217F98">
              <w:t xml:space="preserve">- doświadczenie zawodowe związane z pełnieniem funkcji kierownika budowy przy realizacji co najmniej 5 robót budowlanych w ramach których wykonywane były prace </w:t>
            </w:r>
            <w:r w:rsidR="00A162E4">
              <w:t>kamieniarsko-konstrukcyjne</w:t>
            </w:r>
            <w:r w:rsidRPr="00217F98">
              <w:t>– 10 pkt,</w:t>
            </w:r>
          </w:p>
          <w:p w:rsidR="00A34983" w:rsidRPr="00217F98" w:rsidRDefault="00A34983" w:rsidP="00A34983">
            <w:pPr>
              <w:suppressAutoHyphens/>
              <w:spacing w:after="0" w:line="200" w:lineRule="atLeast"/>
              <w:jc w:val="both"/>
            </w:pPr>
            <w:r w:rsidRPr="00217F98">
              <w:t xml:space="preserve">- doświadczenie zawodowe związane z pełnieniem funkcji kierownika budowy przy realizacji co najmniej 6 robót budowlanych w ramach których wykonywane były prace </w:t>
            </w:r>
            <w:r w:rsidR="00A162E4">
              <w:t>kamieniarsko-konstrukcyjne</w:t>
            </w:r>
            <w:r w:rsidRPr="00217F98">
              <w:t>– 15 pkt,</w:t>
            </w:r>
          </w:p>
          <w:p w:rsidR="00A34983" w:rsidRPr="00217F98" w:rsidRDefault="00A34983" w:rsidP="00A34983">
            <w:pPr>
              <w:suppressAutoHyphens/>
              <w:spacing w:after="0" w:line="200" w:lineRule="atLeast"/>
              <w:jc w:val="both"/>
            </w:pPr>
            <w:r w:rsidRPr="00217F98">
              <w:t xml:space="preserve">- doświadczenie zawodowe związane z pełnieniem funkcji kierownika budowy przy realizacji co najmniej 7 robót budowlanych w ramach których wykonywane były prace </w:t>
            </w:r>
            <w:r w:rsidR="00A162E4">
              <w:t>kamieniarsko-konstrukcyjne</w:t>
            </w:r>
            <w:r w:rsidRPr="00217F98">
              <w:t>– 20 pkt,</w:t>
            </w:r>
          </w:p>
          <w:p w:rsidR="00A34983" w:rsidRPr="00217F98" w:rsidRDefault="00A34983" w:rsidP="00A34983">
            <w:pPr>
              <w:suppressAutoHyphens/>
              <w:spacing w:after="0" w:line="200" w:lineRule="atLeast"/>
              <w:jc w:val="both"/>
              <w:rPr>
                <w:b/>
              </w:rPr>
            </w:pPr>
          </w:p>
        </w:tc>
      </w:tr>
    </w:tbl>
    <w:p w:rsidR="00F210B9" w:rsidRPr="00217F98" w:rsidRDefault="00F210B9" w:rsidP="00CA74DE">
      <w:pPr>
        <w:pStyle w:val="p"/>
        <w:spacing w:line="360" w:lineRule="auto"/>
        <w:rPr>
          <w:rFonts w:cs="Times New Roman"/>
        </w:rPr>
      </w:pPr>
    </w:p>
    <w:p w:rsidR="00F210B9" w:rsidRPr="00217F98" w:rsidRDefault="009D588C" w:rsidP="00CA74DE">
      <w:pPr>
        <w:pStyle w:val="justify"/>
        <w:spacing w:line="360" w:lineRule="auto"/>
        <w:rPr>
          <w:rFonts w:cs="Times New Roman"/>
        </w:rPr>
      </w:pPr>
      <w:r w:rsidRPr="00217F98">
        <w:rPr>
          <w:rFonts w:cs="Times New Roman"/>
        </w:rPr>
        <w:t>16.3. Oferta złożona przez wykonawcę może otrzymać 100 pkt.</w:t>
      </w:r>
    </w:p>
    <w:p w:rsidR="00F210B9" w:rsidRPr="00217F98" w:rsidRDefault="009D588C" w:rsidP="00CA74DE">
      <w:pPr>
        <w:pStyle w:val="justify"/>
        <w:spacing w:line="360" w:lineRule="auto"/>
        <w:rPr>
          <w:rFonts w:cs="Times New Roman"/>
        </w:rPr>
      </w:pPr>
      <w:r w:rsidRPr="00217F98">
        <w:rPr>
          <w:rFonts w:cs="Times New Roman"/>
        </w:rPr>
        <w:t>16.4. W toku dokonywania badania i oceny ofert Zamawiający może żądać udzielenia przez wykonawcę wyjaśnień treści złożonych przez niego ofert.</w:t>
      </w:r>
    </w:p>
    <w:p w:rsidR="00F210B9" w:rsidRPr="00217F98" w:rsidRDefault="009D588C" w:rsidP="00CA74DE">
      <w:pPr>
        <w:pStyle w:val="justify"/>
        <w:spacing w:line="360" w:lineRule="auto"/>
        <w:rPr>
          <w:rFonts w:cs="Times New Roman"/>
        </w:rPr>
      </w:pPr>
      <w:r w:rsidRPr="00217F98">
        <w:rPr>
          <w:rFonts w:cs="Times New Roman"/>
        </w:rPr>
        <w:t>16.5. Zamawiający zastosuje zaokrąglanie każdego wyniku do dwóch miejsc po przecinku.</w:t>
      </w:r>
    </w:p>
    <w:p w:rsidR="00F210B9" w:rsidRPr="00217F98" w:rsidRDefault="00F210B9" w:rsidP="00CA74DE">
      <w:pPr>
        <w:pStyle w:val="p"/>
        <w:spacing w:line="360" w:lineRule="auto"/>
        <w:rPr>
          <w:rFonts w:cs="Times New Roman"/>
        </w:rPr>
      </w:pPr>
    </w:p>
    <w:p w:rsidR="00F210B9" w:rsidRPr="00217F98" w:rsidRDefault="00F210B9" w:rsidP="00CA74DE">
      <w:pPr>
        <w:pStyle w:val="p"/>
        <w:spacing w:line="360" w:lineRule="auto"/>
        <w:rPr>
          <w:rFonts w:cs="Times New Roman"/>
        </w:rPr>
      </w:pPr>
    </w:p>
    <w:p w:rsidR="00F210B9" w:rsidRPr="00217F98" w:rsidRDefault="009D588C" w:rsidP="00CA74DE">
      <w:pPr>
        <w:pStyle w:val="p"/>
        <w:spacing w:line="360" w:lineRule="auto"/>
        <w:rPr>
          <w:rFonts w:cs="Times New Roman"/>
        </w:rPr>
      </w:pPr>
      <w:r w:rsidRPr="00217F98">
        <w:rPr>
          <w:rStyle w:val="bold"/>
          <w:rFonts w:cs="Times New Roman"/>
        </w:rPr>
        <w:t>17. INFORMACJE O FORMALNOŚCIACH, JAKIE POWINNY ZOSTAĆ DOPEŁNIONE PO WYBORZE OFERTY W CELU ZAWARCIA UMOWY W SPRAWIE ZAMÓWIENIA PUBLICZNEGO</w:t>
      </w:r>
    </w:p>
    <w:p w:rsidR="00F210B9" w:rsidRPr="00217F98" w:rsidRDefault="00F210B9" w:rsidP="00CA74DE">
      <w:pPr>
        <w:pStyle w:val="p"/>
        <w:spacing w:line="360" w:lineRule="auto"/>
        <w:rPr>
          <w:rFonts w:cs="Times New Roman"/>
        </w:rPr>
      </w:pPr>
    </w:p>
    <w:p w:rsidR="00F210B9" w:rsidRPr="00217F98" w:rsidRDefault="009D588C" w:rsidP="00CA74DE">
      <w:pPr>
        <w:pStyle w:val="justify"/>
        <w:spacing w:line="360" w:lineRule="auto"/>
        <w:rPr>
          <w:rFonts w:cs="Times New Roman"/>
        </w:rPr>
      </w:pPr>
      <w:r w:rsidRPr="00217F98">
        <w:rPr>
          <w:rFonts w:cs="Times New Roman"/>
        </w:rPr>
        <w:t>17.1. Zamawiający udzieli zamówienia wykonawcy, którego oferta odpowiada wszystkim wymaganiom określonym w SIWZ i została oceniona jako najkorzystniejsza w oparciu o podane wyżej kryteria oceny ofert.</w:t>
      </w:r>
    </w:p>
    <w:p w:rsidR="00F210B9" w:rsidRPr="00217F98" w:rsidRDefault="009D588C" w:rsidP="00CA74DE">
      <w:pPr>
        <w:pStyle w:val="justify"/>
        <w:spacing w:line="360" w:lineRule="auto"/>
        <w:rPr>
          <w:rFonts w:cs="Times New Roman"/>
        </w:rPr>
      </w:pPr>
      <w:r w:rsidRPr="00217F98">
        <w:rPr>
          <w:rFonts w:cs="Times New Roman"/>
        </w:rPr>
        <w:t xml:space="preserve">Zamawiający unieważni postępowanie w sytuacji, gdy wystąpią przesłanki wskazane w art. 93 Ustawy. Niezwłocznie po wyborze najkorzystniejszej oferty Zamawiający zawiadomi wykonawców, którzy złożyli oferty, o: </w:t>
      </w:r>
    </w:p>
    <w:p w:rsidR="00F210B9" w:rsidRPr="00217F98" w:rsidRDefault="009D588C" w:rsidP="00CA74DE">
      <w:pPr>
        <w:pStyle w:val="justify"/>
        <w:numPr>
          <w:ilvl w:val="0"/>
          <w:numId w:val="18"/>
        </w:numPr>
        <w:spacing w:line="360" w:lineRule="auto"/>
        <w:rPr>
          <w:rFonts w:cs="Times New Roman"/>
        </w:rPr>
      </w:pPr>
      <w:r w:rsidRPr="00217F98">
        <w:rPr>
          <w:rFonts w:cs="Times New Roman"/>
        </w:rPr>
        <w:t xml:space="preserve">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w:t>
      </w:r>
      <w:r w:rsidR="00174C41" w:rsidRPr="00217F98">
        <w:rPr>
          <w:rFonts w:cs="Times New Roman"/>
        </w:rPr>
        <w:br/>
      </w:r>
      <w:r w:rsidRPr="00217F98">
        <w:rPr>
          <w:rFonts w:cs="Times New Roman"/>
        </w:rPr>
        <w:t>a także punktację przyznaną ofertom w każdym kryterium oceny ofert i łączną punktację,</w:t>
      </w:r>
    </w:p>
    <w:p w:rsidR="00F210B9" w:rsidRPr="00217F98" w:rsidRDefault="009D588C" w:rsidP="00CA74DE">
      <w:pPr>
        <w:pStyle w:val="justify"/>
        <w:numPr>
          <w:ilvl w:val="0"/>
          <w:numId w:val="18"/>
        </w:numPr>
        <w:spacing w:line="360" w:lineRule="auto"/>
        <w:rPr>
          <w:rFonts w:cs="Times New Roman"/>
        </w:rPr>
      </w:pPr>
      <w:r w:rsidRPr="00217F98">
        <w:rPr>
          <w:rFonts w:cs="Times New Roman"/>
        </w:rPr>
        <w:lastRenderedPageBreak/>
        <w:t xml:space="preserve">wykonawcach, których oferty zostały odrzucone, podając uzasadnienie faktyczne i prawne, </w:t>
      </w:r>
      <w:r w:rsidR="00174C41" w:rsidRPr="00217F98">
        <w:rPr>
          <w:rFonts w:cs="Times New Roman"/>
        </w:rPr>
        <w:br/>
      </w:r>
      <w:r w:rsidRPr="00217F98">
        <w:rPr>
          <w:rFonts w:cs="Times New Roman"/>
        </w:rPr>
        <w:t>a w przypadkach, o których mowa w art. 89 ust. 4 i 5 Ustawy, braku równoważności lub braku spełniania wymagań dotyczących funkcjonalności</w:t>
      </w:r>
    </w:p>
    <w:p w:rsidR="00F210B9" w:rsidRPr="00217F98" w:rsidRDefault="009D588C" w:rsidP="00CA74DE">
      <w:pPr>
        <w:pStyle w:val="justify"/>
        <w:numPr>
          <w:ilvl w:val="0"/>
          <w:numId w:val="18"/>
        </w:numPr>
        <w:spacing w:line="360" w:lineRule="auto"/>
        <w:rPr>
          <w:rFonts w:cs="Times New Roman"/>
        </w:rPr>
      </w:pPr>
      <w:r w:rsidRPr="00217F98">
        <w:rPr>
          <w:rFonts w:cs="Times New Roman"/>
        </w:rPr>
        <w:t>wykonawcach, którzy zostali wykluczeni z postępowania o udzielenie zamówienia, podając uzasadnienie faktyczne i prawne,</w:t>
      </w:r>
    </w:p>
    <w:p w:rsidR="00F210B9" w:rsidRPr="00217F98" w:rsidRDefault="009D588C" w:rsidP="00CA74DE">
      <w:pPr>
        <w:pStyle w:val="justify"/>
        <w:numPr>
          <w:ilvl w:val="0"/>
          <w:numId w:val="18"/>
        </w:numPr>
        <w:spacing w:line="360" w:lineRule="auto"/>
        <w:rPr>
          <w:rFonts w:cs="Times New Roman"/>
        </w:rPr>
      </w:pPr>
      <w:r w:rsidRPr="00217F98">
        <w:rPr>
          <w:rFonts w:cs="Times New Roman"/>
        </w:rPr>
        <w:t>unieważnieniu postępowania,</w:t>
      </w:r>
    </w:p>
    <w:p w:rsidR="00F210B9" w:rsidRPr="00217F98" w:rsidRDefault="009D588C" w:rsidP="00CA74DE">
      <w:pPr>
        <w:pStyle w:val="justify"/>
        <w:spacing w:line="360" w:lineRule="auto"/>
        <w:rPr>
          <w:rFonts w:cs="Times New Roman"/>
        </w:rPr>
      </w:pPr>
      <w:r w:rsidRPr="00217F98">
        <w:rPr>
          <w:rFonts w:cs="Times New Roman"/>
        </w:rPr>
        <w:t>17.2. Zamawiający umieści na swojej stronie internetowej informacje o wyborze oferty oraz unieważnieniu postępowania.</w:t>
      </w:r>
    </w:p>
    <w:p w:rsidR="00F210B9" w:rsidRPr="00217F98" w:rsidRDefault="009D588C" w:rsidP="00CA74DE">
      <w:pPr>
        <w:pStyle w:val="justify"/>
        <w:spacing w:line="360" w:lineRule="auto"/>
        <w:rPr>
          <w:rFonts w:cs="Times New Roman"/>
        </w:rPr>
      </w:pPr>
      <w:r w:rsidRPr="00217F98">
        <w:rPr>
          <w:rFonts w:cs="Times New Roman"/>
        </w:rPr>
        <w:t>17.3. 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ponownej oceny, chyba że zachodzą przesłanki do unieważnienia postępowania.</w:t>
      </w:r>
    </w:p>
    <w:p w:rsidR="00F14179" w:rsidRPr="00217F98" w:rsidRDefault="00F14179" w:rsidP="00CA74DE">
      <w:pPr>
        <w:pStyle w:val="justify"/>
        <w:spacing w:line="360" w:lineRule="auto"/>
        <w:rPr>
          <w:rFonts w:cs="Times New Roman"/>
        </w:rPr>
      </w:pPr>
      <w:r w:rsidRPr="00217F98">
        <w:rPr>
          <w:rFonts w:cs="Times New Roman"/>
        </w:rPr>
        <w:t>17.4. Wykonawca przedłoży Zamawiającemu kopię polisy ubezpieczeniowej (wraz z dowodem opłacenia</w:t>
      </w:r>
      <w:r w:rsidR="00F802B7" w:rsidRPr="00217F98">
        <w:rPr>
          <w:rFonts w:cs="Times New Roman"/>
        </w:rPr>
        <w:t xml:space="preserve"> składki</w:t>
      </w:r>
      <w:r w:rsidRPr="00217F98">
        <w:rPr>
          <w:rFonts w:cs="Times New Roman"/>
        </w:rPr>
        <w:t xml:space="preserve">) najpóźniej w dniu podpisania umowy na kwotę co najmniej </w:t>
      </w:r>
      <w:r w:rsidR="00CF05C7" w:rsidRPr="00217F98">
        <w:rPr>
          <w:rFonts w:cs="Times New Roman"/>
        </w:rPr>
        <w:t>5</w:t>
      </w:r>
      <w:r w:rsidR="007A5EFE" w:rsidRPr="00217F98">
        <w:rPr>
          <w:rFonts w:cs="Times New Roman"/>
        </w:rPr>
        <w:t>00</w:t>
      </w:r>
      <w:r w:rsidR="00CF05C7" w:rsidRPr="00217F98">
        <w:rPr>
          <w:rFonts w:cs="Times New Roman"/>
        </w:rPr>
        <w:t>.</w:t>
      </w:r>
      <w:r w:rsidRPr="00217F98">
        <w:rPr>
          <w:rFonts w:cs="Times New Roman"/>
        </w:rPr>
        <w:t>000,00 zł na cały okres  realizacji zamówienia. Nie przedstawienie polisy uznane będzie za uchylanie się Wykonawcy od zawarcia umowy</w:t>
      </w:r>
      <w:r w:rsidR="007B06C9" w:rsidRPr="00217F98">
        <w:rPr>
          <w:rFonts w:cs="Times New Roman"/>
        </w:rPr>
        <w:t>.</w:t>
      </w:r>
    </w:p>
    <w:p w:rsidR="00F14179" w:rsidRPr="00217F98" w:rsidRDefault="00F14179" w:rsidP="00CA74DE">
      <w:pPr>
        <w:pStyle w:val="justify"/>
        <w:spacing w:line="360" w:lineRule="auto"/>
        <w:rPr>
          <w:rFonts w:cs="Times New Roman"/>
        </w:rPr>
      </w:pPr>
      <w:r w:rsidRPr="00217F98">
        <w:rPr>
          <w:rFonts w:cs="Times New Roman"/>
        </w:rPr>
        <w:t>17.5. Wykonawca jest zobowiązany dostarczyć harmonogram rzeczowo</w:t>
      </w:r>
      <w:r w:rsidR="00B3515A" w:rsidRPr="00217F98">
        <w:rPr>
          <w:rFonts w:cs="Times New Roman"/>
        </w:rPr>
        <w:t>-</w:t>
      </w:r>
      <w:r w:rsidRPr="00217F98">
        <w:rPr>
          <w:rFonts w:cs="Times New Roman"/>
        </w:rPr>
        <w:t xml:space="preserve">finansowy Zamawiającemu najpóźniej </w:t>
      </w:r>
      <w:r w:rsidR="00174C41" w:rsidRPr="00217F98">
        <w:rPr>
          <w:rFonts w:cs="Times New Roman"/>
        </w:rPr>
        <w:br/>
      </w:r>
      <w:r w:rsidRPr="00217F98">
        <w:rPr>
          <w:rFonts w:cs="Times New Roman"/>
        </w:rPr>
        <w:t>w dniu podpisania umowy. Wykonawca jest zobowiązany przygotować harmonogram rzeczowo-finansowy, który będzie obejmował w szczególności terminy wykonania przez Wykonawcę robót, z podziałem na etapy. Nie przedstawienie harmonogramu uznane będzie za uchylanie się Wykonawcy od zawarcia umowy.</w:t>
      </w:r>
    </w:p>
    <w:p w:rsidR="00F14179" w:rsidRPr="00217F98" w:rsidRDefault="00F14179" w:rsidP="00CA74DE">
      <w:pPr>
        <w:pStyle w:val="justify"/>
        <w:spacing w:line="360" w:lineRule="auto"/>
        <w:rPr>
          <w:rFonts w:cs="Times New Roman"/>
        </w:rPr>
      </w:pPr>
      <w:r w:rsidRPr="00217F98">
        <w:rPr>
          <w:rFonts w:cs="Times New Roman"/>
        </w:rPr>
        <w:t>17.6. Wykonawca przedłoży Zamawiającemu kopię uprawnień osoby, która będzie pełnić funkcję kierownika budowy, wraz z podaniem jej danych kontaktowych (telefon, e-mail) najpóźniej w dniu podpisania umowy. Nie przedłożenie uprawnień uznane będzie za uchylanie się Wykonawcy od zawarcia umowy.</w:t>
      </w:r>
    </w:p>
    <w:p w:rsidR="00F210B9" w:rsidRPr="00217F98" w:rsidRDefault="00F210B9" w:rsidP="00CA74DE">
      <w:pPr>
        <w:pStyle w:val="p"/>
        <w:spacing w:line="360" w:lineRule="auto"/>
        <w:rPr>
          <w:rFonts w:cs="Times New Roman"/>
        </w:rPr>
      </w:pPr>
    </w:p>
    <w:p w:rsidR="00F210B9" w:rsidRPr="00217F98" w:rsidRDefault="00F210B9" w:rsidP="00CA74DE">
      <w:pPr>
        <w:pStyle w:val="p"/>
        <w:spacing w:line="360" w:lineRule="auto"/>
        <w:rPr>
          <w:rFonts w:cs="Times New Roman"/>
        </w:rPr>
      </w:pPr>
    </w:p>
    <w:p w:rsidR="00F210B9" w:rsidRPr="00217F98" w:rsidRDefault="009D588C" w:rsidP="00CA74DE">
      <w:pPr>
        <w:pStyle w:val="p"/>
        <w:spacing w:line="360" w:lineRule="auto"/>
        <w:rPr>
          <w:rFonts w:cs="Times New Roman"/>
        </w:rPr>
      </w:pPr>
      <w:r w:rsidRPr="00217F98">
        <w:rPr>
          <w:rStyle w:val="bold"/>
          <w:rFonts w:cs="Times New Roman"/>
        </w:rPr>
        <w:t>18. WYMAGANIA DOTYCZĄCE ZABEZPIECZENIA NALEŻYTEGO WYKONANIA UMOWY</w:t>
      </w:r>
    </w:p>
    <w:p w:rsidR="00F210B9" w:rsidRPr="00217F98" w:rsidRDefault="00F210B9" w:rsidP="00CA74DE">
      <w:pPr>
        <w:pStyle w:val="p"/>
        <w:spacing w:line="360" w:lineRule="auto"/>
        <w:rPr>
          <w:rFonts w:cs="Times New Roman"/>
        </w:rPr>
      </w:pPr>
    </w:p>
    <w:p w:rsidR="00F210B9" w:rsidRPr="00217F98" w:rsidRDefault="009D588C" w:rsidP="00CA74DE">
      <w:pPr>
        <w:pStyle w:val="justify"/>
        <w:spacing w:line="360" w:lineRule="auto"/>
        <w:rPr>
          <w:rFonts w:cs="Times New Roman"/>
        </w:rPr>
      </w:pPr>
      <w:r w:rsidRPr="00217F98">
        <w:rPr>
          <w:rFonts w:cs="Times New Roman"/>
        </w:rPr>
        <w:t xml:space="preserve">18.1. Wykonawca zobowiązany jest wnieść zabezpieczenie należytego wykonania umowy w wysokości </w:t>
      </w:r>
      <w:r w:rsidR="00FA01C6" w:rsidRPr="00217F98">
        <w:rPr>
          <w:rFonts w:cs="Times New Roman"/>
        </w:rPr>
        <w:t>5</w:t>
      </w:r>
      <w:r w:rsidRPr="00217F98">
        <w:rPr>
          <w:rFonts w:cs="Times New Roman"/>
        </w:rPr>
        <w:t>% ceny ofertowej brutto.</w:t>
      </w:r>
    </w:p>
    <w:p w:rsidR="00F210B9" w:rsidRPr="00217F98" w:rsidRDefault="009D588C" w:rsidP="00CA74DE">
      <w:pPr>
        <w:pStyle w:val="justify"/>
        <w:spacing w:line="360" w:lineRule="auto"/>
        <w:rPr>
          <w:rFonts w:cs="Times New Roman"/>
        </w:rPr>
      </w:pPr>
      <w:r w:rsidRPr="00217F98">
        <w:rPr>
          <w:rFonts w:cs="Times New Roman"/>
        </w:rPr>
        <w:t>18.2. Zabezpieczenie wnosi się w jednej lub kilku następujących formach:</w:t>
      </w:r>
    </w:p>
    <w:p w:rsidR="009C7563" w:rsidRPr="00217F98" w:rsidRDefault="009D588C" w:rsidP="009C7563">
      <w:pPr>
        <w:pStyle w:val="justify"/>
        <w:numPr>
          <w:ilvl w:val="0"/>
          <w:numId w:val="19"/>
        </w:numPr>
        <w:spacing w:line="360" w:lineRule="auto"/>
        <w:rPr>
          <w:rFonts w:cs="Times New Roman"/>
        </w:rPr>
      </w:pPr>
      <w:r w:rsidRPr="00217F98">
        <w:rPr>
          <w:rFonts w:cs="Times New Roman"/>
        </w:rPr>
        <w:t xml:space="preserve">pieniądzu – przelewem na </w:t>
      </w:r>
      <w:r w:rsidR="009C7563" w:rsidRPr="00217F98">
        <w:rPr>
          <w:rFonts w:cs="Times New Roman"/>
        </w:rPr>
        <w:t xml:space="preserve">rachunek bankowy Zamawiającego: </w:t>
      </w:r>
      <w:r w:rsidR="009C7563" w:rsidRPr="00217F98">
        <w:rPr>
          <w:b/>
        </w:rPr>
        <w:t>62 1090 2271 0000 0001 0201 9397</w:t>
      </w:r>
    </w:p>
    <w:p w:rsidR="00F210B9" w:rsidRPr="00217F98" w:rsidRDefault="009D588C" w:rsidP="00CA74DE">
      <w:pPr>
        <w:pStyle w:val="justify"/>
        <w:numPr>
          <w:ilvl w:val="0"/>
          <w:numId w:val="19"/>
        </w:numPr>
        <w:spacing w:line="360" w:lineRule="auto"/>
        <w:rPr>
          <w:rFonts w:cs="Times New Roman"/>
        </w:rPr>
      </w:pPr>
      <w:r w:rsidRPr="00217F98">
        <w:rPr>
          <w:rFonts w:cs="Times New Roman"/>
        </w:rPr>
        <w:t>poręczeniach bankowych lub poręczeniach spółdzielczej kasy oszczędnościowo-kredytowej, z tym że zobowiązanie kasy jest zawsze zobowiązaniem pieniężnym;</w:t>
      </w:r>
    </w:p>
    <w:p w:rsidR="00F210B9" w:rsidRPr="00217F98" w:rsidRDefault="009D588C" w:rsidP="00CA74DE">
      <w:pPr>
        <w:pStyle w:val="justify"/>
        <w:numPr>
          <w:ilvl w:val="0"/>
          <w:numId w:val="19"/>
        </w:numPr>
        <w:spacing w:line="360" w:lineRule="auto"/>
        <w:rPr>
          <w:rFonts w:cs="Times New Roman"/>
        </w:rPr>
      </w:pPr>
      <w:r w:rsidRPr="00217F98">
        <w:rPr>
          <w:rFonts w:cs="Times New Roman"/>
        </w:rPr>
        <w:t>gwarancjach bankowych;</w:t>
      </w:r>
    </w:p>
    <w:p w:rsidR="00F210B9" w:rsidRPr="00217F98" w:rsidRDefault="009D588C" w:rsidP="00CA74DE">
      <w:pPr>
        <w:pStyle w:val="justify"/>
        <w:numPr>
          <w:ilvl w:val="0"/>
          <w:numId w:val="19"/>
        </w:numPr>
        <w:spacing w:line="360" w:lineRule="auto"/>
        <w:rPr>
          <w:rFonts w:cs="Times New Roman"/>
        </w:rPr>
      </w:pPr>
      <w:r w:rsidRPr="00217F98">
        <w:rPr>
          <w:rFonts w:cs="Times New Roman"/>
        </w:rPr>
        <w:t>gwarancjach ubezpieczeniowych;</w:t>
      </w:r>
    </w:p>
    <w:p w:rsidR="00F210B9" w:rsidRPr="00217F98" w:rsidRDefault="009D588C" w:rsidP="00CA74DE">
      <w:pPr>
        <w:pStyle w:val="justify"/>
        <w:numPr>
          <w:ilvl w:val="0"/>
          <w:numId w:val="19"/>
        </w:numPr>
        <w:spacing w:line="360" w:lineRule="auto"/>
        <w:rPr>
          <w:rFonts w:cs="Times New Roman"/>
        </w:rPr>
      </w:pPr>
      <w:r w:rsidRPr="00217F98">
        <w:rPr>
          <w:rFonts w:cs="Times New Roman"/>
        </w:rPr>
        <w:t>poręczeniach udzielanych przez podmioty, o których mowa w art. 6b ust. 5 pkt. 2 ustawy z dnia 9 listopada 2000 r. o utworzeniu Polskiej Agencji Rozwoju Przedsiębiorczości.</w:t>
      </w:r>
    </w:p>
    <w:p w:rsidR="00F210B9" w:rsidRPr="00217F98" w:rsidRDefault="00F210B9" w:rsidP="00CA74DE">
      <w:pPr>
        <w:pStyle w:val="p"/>
        <w:spacing w:line="360" w:lineRule="auto"/>
        <w:rPr>
          <w:rFonts w:cs="Times New Roman"/>
        </w:rPr>
      </w:pPr>
    </w:p>
    <w:p w:rsidR="00F210B9" w:rsidRPr="00217F98" w:rsidRDefault="009D588C" w:rsidP="00CA74DE">
      <w:pPr>
        <w:pStyle w:val="justify"/>
        <w:spacing w:line="360" w:lineRule="auto"/>
        <w:rPr>
          <w:rFonts w:cs="Times New Roman"/>
        </w:rPr>
      </w:pPr>
      <w:r w:rsidRPr="00217F98">
        <w:rPr>
          <w:rFonts w:cs="Times New Roman"/>
        </w:rPr>
        <w:lastRenderedPageBreak/>
        <w:t>18.3. W trakcie realizacji umowy wykonawca może dokonać zmiany formy zabezpieczenia na jedną lub kilka form, o których mowa w pkt. 18.2. Zmiana formy zabezpieczenia jest dokonywana z zachowaniem ciągłości zabezpieczenia i bez zmniejszenia jego wysokości.</w:t>
      </w:r>
    </w:p>
    <w:p w:rsidR="00F210B9" w:rsidRPr="00217F98" w:rsidRDefault="009D588C" w:rsidP="00CA74DE">
      <w:pPr>
        <w:pStyle w:val="justify"/>
        <w:spacing w:line="360" w:lineRule="auto"/>
        <w:rPr>
          <w:rFonts w:cs="Times New Roman"/>
        </w:rPr>
      </w:pPr>
      <w:r w:rsidRPr="00217F98">
        <w:rPr>
          <w:rFonts w:cs="Times New Roman"/>
        </w:rPr>
        <w:t>18.4. Zabezpieczenie powinno obejmować cały okres realizacji zamówienia oraz 30 dni od dnia wykonania zamówienia.</w:t>
      </w:r>
    </w:p>
    <w:p w:rsidR="00F210B9" w:rsidRPr="00217F98" w:rsidRDefault="009D588C" w:rsidP="00CA74DE">
      <w:pPr>
        <w:pStyle w:val="justify"/>
        <w:spacing w:line="360" w:lineRule="auto"/>
        <w:rPr>
          <w:rFonts w:cs="Times New Roman"/>
        </w:rPr>
      </w:pPr>
      <w:r w:rsidRPr="00217F98">
        <w:rPr>
          <w:rFonts w:cs="Times New Roman"/>
        </w:rPr>
        <w:t>18.5. Zamawiający zwraca zabezpieczenie w terminie 30 dni od dnia wykonania zamówienia i uznania przez Zamawiającego za należycie wykonane. Kwota pozostawiona na zabezpieczenie roszczeń z tytułu rękojmi za wady będzie wynosiła  30 % wysokości zabezpieczenia i zostanie zwrócona nie później niż w 15 dniu po upływie okresu rękojmi za wady.</w:t>
      </w:r>
    </w:p>
    <w:p w:rsidR="00F210B9" w:rsidRPr="00217F98" w:rsidRDefault="009D588C" w:rsidP="00CA74DE">
      <w:pPr>
        <w:pStyle w:val="justify"/>
        <w:spacing w:line="360" w:lineRule="auto"/>
        <w:rPr>
          <w:rFonts w:cs="Times New Roman"/>
        </w:rPr>
      </w:pPr>
      <w:r w:rsidRPr="00217F98">
        <w:rPr>
          <w:rFonts w:cs="Times New Roman"/>
        </w:rPr>
        <w:t>18.6. Zamawiający nie wyraża zgody na wniesienie zabezpieczenia w formach określonych art. 148 ust. 2 pkt. 1-3 Ustawy.</w:t>
      </w:r>
    </w:p>
    <w:p w:rsidR="00F210B9" w:rsidRPr="00217F98" w:rsidRDefault="00F210B9" w:rsidP="00CA74DE">
      <w:pPr>
        <w:pStyle w:val="p"/>
        <w:spacing w:line="360" w:lineRule="auto"/>
        <w:rPr>
          <w:rFonts w:cs="Times New Roman"/>
        </w:rPr>
      </w:pPr>
    </w:p>
    <w:p w:rsidR="00F210B9" w:rsidRPr="00217F98" w:rsidRDefault="00F210B9" w:rsidP="00CA74DE">
      <w:pPr>
        <w:pStyle w:val="p"/>
        <w:spacing w:line="360" w:lineRule="auto"/>
        <w:rPr>
          <w:rFonts w:cs="Times New Roman"/>
        </w:rPr>
      </w:pPr>
    </w:p>
    <w:p w:rsidR="00F210B9" w:rsidRPr="00217F98" w:rsidRDefault="009D588C" w:rsidP="00CA74DE">
      <w:pPr>
        <w:pStyle w:val="p"/>
        <w:spacing w:line="360" w:lineRule="auto"/>
        <w:rPr>
          <w:rFonts w:cs="Times New Roman"/>
        </w:rPr>
      </w:pPr>
      <w:r w:rsidRPr="00217F98">
        <w:rPr>
          <w:rStyle w:val="bold"/>
          <w:rFonts w:cs="Times New Roman"/>
        </w:rPr>
        <w:t>19. PODWYKONAWCY</w:t>
      </w:r>
    </w:p>
    <w:p w:rsidR="00F210B9" w:rsidRPr="00217F98" w:rsidRDefault="00F210B9" w:rsidP="00CA74DE">
      <w:pPr>
        <w:pStyle w:val="p"/>
        <w:spacing w:line="360" w:lineRule="auto"/>
        <w:rPr>
          <w:rFonts w:cs="Times New Roman"/>
        </w:rPr>
      </w:pPr>
    </w:p>
    <w:p w:rsidR="00F210B9" w:rsidRPr="00217F98" w:rsidRDefault="00F210B9" w:rsidP="00CA74DE">
      <w:pPr>
        <w:pStyle w:val="p"/>
        <w:spacing w:line="360" w:lineRule="auto"/>
        <w:rPr>
          <w:rFonts w:cs="Times New Roman"/>
        </w:rPr>
      </w:pPr>
    </w:p>
    <w:p w:rsidR="00F210B9" w:rsidRPr="00217F98" w:rsidRDefault="009D588C" w:rsidP="00CA74DE">
      <w:pPr>
        <w:pStyle w:val="justify"/>
        <w:spacing w:line="360" w:lineRule="auto"/>
        <w:rPr>
          <w:rFonts w:cs="Times New Roman"/>
        </w:rPr>
      </w:pPr>
      <w:r w:rsidRPr="00217F98">
        <w:rPr>
          <w:rFonts w:cs="Times New Roman"/>
        </w:rPr>
        <w:t>19.1. Zamawiający żąda wskazania przez wykonawcę części zamówienia, której wykonanie zamierza powierzyć podwykonawcy.</w:t>
      </w:r>
    </w:p>
    <w:p w:rsidR="00F210B9" w:rsidRPr="00217F98" w:rsidRDefault="00F210B9" w:rsidP="00CA74DE">
      <w:pPr>
        <w:pStyle w:val="p"/>
        <w:spacing w:line="360" w:lineRule="auto"/>
        <w:rPr>
          <w:rFonts w:cs="Times New Roman"/>
        </w:rPr>
      </w:pPr>
    </w:p>
    <w:p w:rsidR="00F210B9" w:rsidRPr="00217F98" w:rsidRDefault="009D588C" w:rsidP="00CA74DE">
      <w:pPr>
        <w:pStyle w:val="justify"/>
        <w:spacing w:line="360" w:lineRule="auto"/>
        <w:rPr>
          <w:rFonts w:cs="Times New Roman"/>
        </w:rPr>
      </w:pPr>
      <w:r w:rsidRPr="00217F98">
        <w:rPr>
          <w:rFonts w:cs="Times New Roman"/>
        </w:rPr>
        <w:t>19.2. Zamawiający żąda podania przez wykonawcę nazw (firm) podwykonawców, na których zasoby wykonawca powołuje się na zasadach określonych w art. 22a ust 1 Ustawy w celu wykazania spełniania warunków udziału w postępowaniu. Jeżeli zmiana albo rezygnacja z podwykonawcy dotyczy podmiotu, na którego zasoby wykonawca powoływał się, wykonawca jest obowiązany wykazać Zamawiającemu, że proponowany inny podwykonawca lub wykonawca samodzielnie spełnia je w stopniu nie mniejszym niż wymagany w trakcie postępowania o udzielenie zamówienia.</w:t>
      </w:r>
    </w:p>
    <w:p w:rsidR="00F210B9" w:rsidRPr="00217F98" w:rsidRDefault="00F210B9" w:rsidP="00CA74DE">
      <w:pPr>
        <w:pStyle w:val="p"/>
        <w:spacing w:line="360" w:lineRule="auto"/>
        <w:rPr>
          <w:rFonts w:cs="Times New Roman"/>
        </w:rPr>
      </w:pPr>
    </w:p>
    <w:p w:rsidR="00F210B9" w:rsidRPr="00217F98" w:rsidRDefault="00F210B9" w:rsidP="00CA74DE">
      <w:pPr>
        <w:pStyle w:val="p"/>
        <w:spacing w:line="360" w:lineRule="auto"/>
        <w:rPr>
          <w:rFonts w:cs="Times New Roman"/>
        </w:rPr>
      </w:pPr>
    </w:p>
    <w:p w:rsidR="00F210B9" w:rsidRPr="00217F98" w:rsidRDefault="009D588C" w:rsidP="00CA74DE">
      <w:pPr>
        <w:pStyle w:val="p"/>
        <w:spacing w:line="360" w:lineRule="auto"/>
        <w:rPr>
          <w:rFonts w:cs="Times New Roman"/>
        </w:rPr>
      </w:pPr>
      <w:r w:rsidRPr="00217F98">
        <w:rPr>
          <w:rStyle w:val="bold"/>
          <w:rFonts w:cs="Times New Roman"/>
        </w:rPr>
        <w:t>20. UMOWA</w:t>
      </w:r>
    </w:p>
    <w:p w:rsidR="00F210B9" w:rsidRPr="00217F98" w:rsidRDefault="00F210B9" w:rsidP="00CA74DE">
      <w:pPr>
        <w:pStyle w:val="p"/>
        <w:spacing w:line="360" w:lineRule="auto"/>
        <w:rPr>
          <w:rFonts w:cs="Times New Roman"/>
        </w:rPr>
      </w:pPr>
    </w:p>
    <w:p w:rsidR="00F210B9" w:rsidRPr="00217F98" w:rsidRDefault="009D588C" w:rsidP="00CA74DE">
      <w:pPr>
        <w:pStyle w:val="justify"/>
        <w:spacing w:line="360" w:lineRule="auto"/>
        <w:rPr>
          <w:rFonts w:cs="Times New Roman"/>
        </w:rPr>
      </w:pPr>
      <w:r w:rsidRPr="00217F98">
        <w:rPr>
          <w:rFonts w:cs="Times New Roman"/>
        </w:rPr>
        <w:t>20.1. Wzór umowy stanowi załącznik do SIWZ.</w:t>
      </w:r>
    </w:p>
    <w:p w:rsidR="00F210B9" w:rsidRPr="00217F98" w:rsidRDefault="00F210B9" w:rsidP="00CA74DE">
      <w:pPr>
        <w:pStyle w:val="p"/>
        <w:spacing w:line="360" w:lineRule="auto"/>
        <w:rPr>
          <w:rFonts w:cs="Times New Roman"/>
        </w:rPr>
      </w:pPr>
    </w:p>
    <w:p w:rsidR="00F210B9" w:rsidRPr="00217F98" w:rsidRDefault="00F210B9" w:rsidP="00CA74DE">
      <w:pPr>
        <w:pStyle w:val="p"/>
        <w:spacing w:line="360" w:lineRule="auto"/>
        <w:rPr>
          <w:rFonts w:cs="Times New Roman"/>
        </w:rPr>
      </w:pPr>
    </w:p>
    <w:p w:rsidR="00F210B9" w:rsidRPr="00217F98" w:rsidRDefault="009D588C" w:rsidP="00CA74DE">
      <w:pPr>
        <w:pStyle w:val="p"/>
        <w:spacing w:line="360" w:lineRule="auto"/>
        <w:rPr>
          <w:rFonts w:cs="Times New Roman"/>
        </w:rPr>
      </w:pPr>
      <w:r w:rsidRPr="00217F98">
        <w:rPr>
          <w:rStyle w:val="bold"/>
          <w:rFonts w:cs="Times New Roman"/>
        </w:rPr>
        <w:t>21. POUCZENIE O ŚRODKACH OCHRONY PRAWNEJ PRZYSŁUGUJĄCYCH WYKONAWCY W TOKU POSTĘPOWANIA O UDZIELENIE ZAMÓWIENIA</w:t>
      </w:r>
    </w:p>
    <w:p w:rsidR="00F210B9" w:rsidRPr="00217F98" w:rsidRDefault="00F210B9" w:rsidP="00CA74DE">
      <w:pPr>
        <w:pStyle w:val="p"/>
        <w:spacing w:line="360" w:lineRule="auto"/>
        <w:rPr>
          <w:rFonts w:cs="Times New Roman"/>
        </w:rPr>
      </w:pPr>
    </w:p>
    <w:p w:rsidR="00F210B9" w:rsidRPr="00217F98" w:rsidRDefault="009D588C" w:rsidP="00CA74DE">
      <w:pPr>
        <w:pStyle w:val="justify"/>
        <w:spacing w:line="360" w:lineRule="auto"/>
        <w:rPr>
          <w:rFonts w:cs="Times New Roman"/>
        </w:rPr>
      </w:pPr>
      <w:r w:rsidRPr="00217F98">
        <w:rPr>
          <w:rFonts w:cs="Times New Roman"/>
        </w:rPr>
        <w:t>Wykonawcom oraz innemu podmiotowi, jeżeli ma lub miał interes prawny w uzyskaniu danego zamówienia oraz poniósł lub może ponieść szkodę w wyniku naruszenia przez Zamawiającego przepisów ustawy Prawo zamówień publicznych, przysługują środki ochrony prawnej określone przepisami niniejszej ustawy (Dział VI Ustawy).</w:t>
      </w:r>
    </w:p>
    <w:p w:rsidR="00F210B9" w:rsidRPr="00217F98" w:rsidRDefault="00F210B9" w:rsidP="00CA74DE">
      <w:pPr>
        <w:pStyle w:val="p"/>
        <w:spacing w:line="360" w:lineRule="auto"/>
        <w:rPr>
          <w:rFonts w:cs="Times New Roman"/>
        </w:rPr>
      </w:pPr>
    </w:p>
    <w:p w:rsidR="00F210B9" w:rsidRPr="00217F98" w:rsidRDefault="00F210B9" w:rsidP="00CA74DE">
      <w:pPr>
        <w:pStyle w:val="p"/>
        <w:spacing w:line="360" w:lineRule="auto"/>
        <w:rPr>
          <w:rFonts w:cs="Times New Roman"/>
        </w:rPr>
      </w:pPr>
    </w:p>
    <w:p w:rsidR="00F210B9" w:rsidRPr="00217F98" w:rsidRDefault="009D588C" w:rsidP="00CA74DE">
      <w:pPr>
        <w:pStyle w:val="p"/>
        <w:spacing w:line="360" w:lineRule="auto"/>
        <w:rPr>
          <w:rFonts w:cs="Times New Roman"/>
        </w:rPr>
      </w:pPr>
      <w:r w:rsidRPr="00217F98">
        <w:rPr>
          <w:rStyle w:val="bold"/>
          <w:rFonts w:cs="Times New Roman"/>
        </w:rPr>
        <w:t>22. INNE</w:t>
      </w:r>
    </w:p>
    <w:p w:rsidR="00F210B9" w:rsidRPr="00217F98" w:rsidRDefault="00F210B9" w:rsidP="00CA74DE">
      <w:pPr>
        <w:pStyle w:val="p"/>
        <w:spacing w:line="360" w:lineRule="auto"/>
        <w:rPr>
          <w:rFonts w:cs="Times New Roman"/>
        </w:rPr>
      </w:pPr>
    </w:p>
    <w:p w:rsidR="00F210B9" w:rsidRPr="00217F98" w:rsidRDefault="009D588C" w:rsidP="00CA74DE">
      <w:pPr>
        <w:pStyle w:val="justify"/>
        <w:spacing w:line="360" w:lineRule="auto"/>
        <w:rPr>
          <w:rFonts w:cs="Times New Roman"/>
        </w:rPr>
      </w:pPr>
      <w:r w:rsidRPr="00217F98">
        <w:rPr>
          <w:rFonts w:cs="Times New Roman"/>
        </w:rPr>
        <w:t>22.1 Do spraw nieuregulowanych w SIWZ mają zastosowanie przepisy Ustawy.</w:t>
      </w:r>
    </w:p>
    <w:p w:rsidR="00816D05" w:rsidRPr="00217F98" w:rsidRDefault="00816D05" w:rsidP="00CA74DE">
      <w:pPr>
        <w:pStyle w:val="justify"/>
        <w:spacing w:line="360" w:lineRule="auto"/>
      </w:pPr>
      <w:r w:rsidRPr="00217F98">
        <w:t xml:space="preserve">22.2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816D05" w:rsidRPr="00217F98" w:rsidRDefault="00816D05" w:rsidP="00CA74DE">
      <w:pPr>
        <w:pStyle w:val="justify"/>
        <w:numPr>
          <w:ilvl w:val="0"/>
          <w:numId w:val="42"/>
        </w:numPr>
        <w:spacing w:line="360" w:lineRule="auto"/>
      </w:pPr>
      <w:r w:rsidRPr="00217F98">
        <w:t xml:space="preserve">Administratorem Pani/Pana danych osobowych jest </w:t>
      </w:r>
      <w:r w:rsidR="009C7563" w:rsidRPr="00217F98">
        <w:t>Muzeum Gross-Rosen w Rogoźnicy.</w:t>
      </w:r>
    </w:p>
    <w:p w:rsidR="00816D05" w:rsidRPr="00217F98" w:rsidRDefault="00816D05" w:rsidP="00CA74DE">
      <w:pPr>
        <w:pStyle w:val="justify"/>
        <w:numPr>
          <w:ilvl w:val="0"/>
          <w:numId w:val="42"/>
        </w:numPr>
        <w:spacing w:line="360" w:lineRule="auto"/>
      </w:pPr>
      <w:r w:rsidRPr="00217F98">
        <w:t xml:space="preserve">Pani/Pana dane osobowe przetwarzane będą na podstawie art. 6 ust. 1 lit. c RODO w celu związanym z </w:t>
      </w:r>
      <w:r w:rsidR="00174C41" w:rsidRPr="00217F98">
        <w:t xml:space="preserve">niniejszym </w:t>
      </w:r>
      <w:r w:rsidRPr="00217F98">
        <w:t>postępowaniem o udzielenie zamówienia publicznego.</w:t>
      </w:r>
    </w:p>
    <w:p w:rsidR="00816D05" w:rsidRPr="00217F98" w:rsidRDefault="00816D05" w:rsidP="00CA74DE">
      <w:pPr>
        <w:pStyle w:val="justify"/>
        <w:numPr>
          <w:ilvl w:val="0"/>
          <w:numId w:val="42"/>
        </w:numPr>
        <w:spacing w:line="360" w:lineRule="auto"/>
      </w:pPr>
      <w:r w:rsidRPr="00217F98">
        <w:t>Odbiorcami Pani/Pana danych osobowych będą osoby lub podmioty, którym udostępniona zostanie dokumentacja postępowania.</w:t>
      </w:r>
    </w:p>
    <w:p w:rsidR="00816D05" w:rsidRPr="00217F98" w:rsidRDefault="00816D05" w:rsidP="00CA74DE">
      <w:pPr>
        <w:pStyle w:val="justify"/>
        <w:numPr>
          <w:ilvl w:val="0"/>
          <w:numId w:val="42"/>
        </w:numPr>
        <w:spacing w:line="360" w:lineRule="auto"/>
      </w:pPr>
      <w:r w:rsidRPr="00217F98">
        <w:t>Obowiązek podania przez Panią/Pana danych osobowych bezpośrednio Pani/Pana dotyczących jest wymogiem wynikającym z przepisów prawa.</w:t>
      </w:r>
    </w:p>
    <w:p w:rsidR="00816D05" w:rsidRPr="00217F98" w:rsidRDefault="00816D05" w:rsidP="00CA74DE">
      <w:pPr>
        <w:pStyle w:val="justify"/>
        <w:numPr>
          <w:ilvl w:val="0"/>
          <w:numId w:val="42"/>
        </w:numPr>
        <w:spacing w:line="360" w:lineRule="auto"/>
      </w:pPr>
      <w:r w:rsidRPr="00217F98">
        <w:t>Posiada Pani/Pan:</w:t>
      </w:r>
    </w:p>
    <w:p w:rsidR="00816D05" w:rsidRPr="00217F98" w:rsidRDefault="00816D05" w:rsidP="00CA74DE">
      <w:pPr>
        <w:pStyle w:val="justify"/>
        <w:numPr>
          <w:ilvl w:val="1"/>
          <w:numId w:val="40"/>
        </w:numPr>
        <w:spacing w:line="360" w:lineRule="auto"/>
      </w:pPr>
      <w:r w:rsidRPr="00217F98">
        <w:t>na podstawie art. 15 RODO prawo dostępu do danych osobowych Pani/Pana dotyczących;</w:t>
      </w:r>
    </w:p>
    <w:p w:rsidR="00816D05" w:rsidRPr="00217F98" w:rsidRDefault="00816D05" w:rsidP="00CA74DE">
      <w:pPr>
        <w:pStyle w:val="justify"/>
        <w:numPr>
          <w:ilvl w:val="1"/>
          <w:numId w:val="40"/>
        </w:numPr>
        <w:spacing w:line="360" w:lineRule="auto"/>
      </w:pPr>
      <w:r w:rsidRPr="00217F98">
        <w:t>na podstawie art. 16 RODO prawo do sprostowania Pani/Pana danych osobowych (skorzystanie z prawa do sprostowania nie może skutkować zmianą wyniku postępowania o udzielenie zamówienia publicznego ani zmianą postanowień umowy w zakresie niezgodnym z obowiązującymi przepisami oraz nie może naruszać integralności protokołu oraz jego załączników);</w:t>
      </w:r>
    </w:p>
    <w:p w:rsidR="00816D05" w:rsidRPr="00217F98" w:rsidRDefault="00816D05" w:rsidP="00CA74DE">
      <w:pPr>
        <w:pStyle w:val="justify"/>
        <w:numPr>
          <w:ilvl w:val="1"/>
          <w:numId w:val="40"/>
        </w:numPr>
        <w:spacing w:line="360" w:lineRule="auto"/>
      </w:pPr>
      <w:r w:rsidRPr="00217F98">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816D05" w:rsidRPr="00217F98" w:rsidRDefault="00816D05" w:rsidP="00CA74DE">
      <w:pPr>
        <w:pStyle w:val="justify"/>
        <w:numPr>
          <w:ilvl w:val="1"/>
          <w:numId w:val="40"/>
        </w:numPr>
        <w:spacing w:line="360" w:lineRule="auto"/>
      </w:pPr>
      <w:r w:rsidRPr="00217F98">
        <w:t>prawo do wniesienia skargi do Prezesa Urzędu Ochrony Danych Osobowych, gdy uzna Pani/Pan, że przetwarzanie danych osobowych Pani/Pana dotyczących narusza przepisy RODO;</w:t>
      </w:r>
    </w:p>
    <w:p w:rsidR="00816D05" w:rsidRPr="00217F98" w:rsidRDefault="00816D05" w:rsidP="00CA74DE">
      <w:pPr>
        <w:pStyle w:val="justify"/>
        <w:numPr>
          <w:ilvl w:val="0"/>
          <w:numId w:val="42"/>
        </w:numPr>
        <w:spacing w:line="360" w:lineRule="auto"/>
      </w:pPr>
      <w:r w:rsidRPr="00217F98">
        <w:t>Nie przysługuje Pani/Panu:</w:t>
      </w:r>
    </w:p>
    <w:p w:rsidR="00816D05" w:rsidRPr="00217F98" w:rsidRDefault="00816D05" w:rsidP="00CA74DE">
      <w:pPr>
        <w:pStyle w:val="justify"/>
        <w:numPr>
          <w:ilvl w:val="1"/>
          <w:numId w:val="41"/>
        </w:numPr>
        <w:spacing w:line="360" w:lineRule="auto"/>
      </w:pPr>
      <w:r w:rsidRPr="00217F98">
        <w:t>w związku z art. 17 ust. 3 lit. b, d lub e RODO prawo do usunięcia danych osobowych;</w:t>
      </w:r>
    </w:p>
    <w:p w:rsidR="00816D05" w:rsidRPr="00217F98" w:rsidRDefault="00816D05" w:rsidP="00CA74DE">
      <w:pPr>
        <w:pStyle w:val="justify"/>
        <w:numPr>
          <w:ilvl w:val="1"/>
          <w:numId w:val="41"/>
        </w:numPr>
        <w:spacing w:line="360" w:lineRule="auto"/>
      </w:pPr>
      <w:r w:rsidRPr="00217F98">
        <w:t>prawo do przenoszenia danych osobowych, o którym mowa w art. 20 RODO; na podstawie art. 21 RODO prawo sprzeciwu, wobec przetwarzania danych osobowych, gdyż podstawą prawną przetwarzania Pani/Pana danych osobowych jest art. 6 ust. 1 lit. c RODO.</w:t>
      </w:r>
    </w:p>
    <w:p w:rsidR="00816D05" w:rsidRPr="00217F98" w:rsidRDefault="00816D05" w:rsidP="00CA74DE">
      <w:pPr>
        <w:pStyle w:val="justify"/>
        <w:numPr>
          <w:ilvl w:val="1"/>
          <w:numId w:val="41"/>
        </w:numPr>
        <w:spacing w:line="360" w:lineRule="auto"/>
      </w:pPr>
      <w:r w:rsidRPr="00217F98">
        <w:lastRenderedPageBreak/>
        <w:t>na podstawie art. 21 RODO prawo sprzeciwu, wobec przetwarzania danych osobowych, gdyż podstawą prawną przetwarzania Pani/Pana danych osobowych jest art. 6 ust. 1 lit. c RODO.</w:t>
      </w:r>
    </w:p>
    <w:p w:rsidR="00816D05" w:rsidRPr="00217F98" w:rsidRDefault="00816D05" w:rsidP="00CA74DE">
      <w:pPr>
        <w:pStyle w:val="justify"/>
        <w:spacing w:line="360" w:lineRule="auto"/>
        <w:rPr>
          <w:rFonts w:cs="Times New Roman"/>
        </w:rPr>
      </w:pPr>
    </w:p>
    <w:p w:rsidR="00F210B9" w:rsidRPr="00217F98" w:rsidRDefault="00F210B9" w:rsidP="00CA74DE">
      <w:pPr>
        <w:pStyle w:val="p"/>
        <w:spacing w:line="360" w:lineRule="auto"/>
        <w:rPr>
          <w:rFonts w:cs="Times New Roman"/>
        </w:rPr>
      </w:pPr>
    </w:p>
    <w:p w:rsidR="00F210B9" w:rsidRPr="00217F98" w:rsidRDefault="00F210B9" w:rsidP="00CA74DE">
      <w:pPr>
        <w:pStyle w:val="p"/>
        <w:spacing w:line="360" w:lineRule="auto"/>
        <w:rPr>
          <w:rFonts w:cs="Times New Roman"/>
        </w:rPr>
      </w:pPr>
    </w:p>
    <w:p w:rsidR="00F210B9" w:rsidRPr="00217F98" w:rsidRDefault="009D588C" w:rsidP="00CA74DE">
      <w:pPr>
        <w:pStyle w:val="right"/>
        <w:spacing w:line="360" w:lineRule="auto"/>
        <w:rPr>
          <w:rFonts w:cs="Times New Roman"/>
        </w:rPr>
      </w:pPr>
      <w:r w:rsidRPr="00217F98">
        <w:rPr>
          <w:rFonts w:cs="Times New Roman"/>
        </w:rPr>
        <w:t>.....................................................</w:t>
      </w:r>
    </w:p>
    <w:p w:rsidR="00F210B9" w:rsidRPr="00217F98" w:rsidRDefault="009D588C" w:rsidP="00CA74DE">
      <w:pPr>
        <w:pStyle w:val="right"/>
        <w:spacing w:line="360" w:lineRule="auto"/>
        <w:rPr>
          <w:rFonts w:cs="Times New Roman"/>
        </w:rPr>
      </w:pPr>
      <w:r w:rsidRPr="00217F98">
        <w:rPr>
          <w:rFonts w:cs="Times New Roman"/>
        </w:rPr>
        <w:t>Kierownik Zamawiającego</w:t>
      </w:r>
    </w:p>
    <w:p w:rsidR="00D60618" w:rsidRPr="00217F98" w:rsidRDefault="00D60618" w:rsidP="00CA74DE">
      <w:pPr>
        <w:spacing w:line="360" w:lineRule="auto"/>
        <w:rPr>
          <w:rStyle w:val="bold"/>
          <w:rFonts w:cs="Times New Roman"/>
        </w:rPr>
      </w:pPr>
    </w:p>
    <w:p w:rsidR="00F210B9" w:rsidRPr="00217F98" w:rsidRDefault="009D588C" w:rsidP="00CA74DE">
      <w:pPr>
        <w:spacing w:line="360" w:lineRule="auto"/>
        <w:rPr>
          <w:rFonts w:cs="Times New Roman"/>
        </w:rPr>
      </w:pPr>
      <w:r w:rsidRPr="00217F98">
        <w:rPr>
          <w:rStyle w:val="bold"/>
          <w:rFonts w:cs="Times New Roman"/>
        </w:rPr>
        <w:t>ZAŁĄCZNIKI</w:t>
      </w:r>
    </w:p>
    <w:p w:rsidR="00F210B9" w:rsidRPr="00217F98" w:rsidRDefault="00F210B9" w:rsidP="00CA74DE">
      <w:pPr>
        <w:pStyle w:val="p"/>
        <w:spacing w:line="360" w:lineRule="auto"/>
        <w:rPr>
          <w:rFonts w:cs="Times New Roman"/>
        </w:rPr>
      </w:pPr>
    </w:p>
    <w:p w:rsidR="00F210B9" w:rsidRPr="00217F98" w:rsidRDefault="00F210B9" w:rsidP="00CA74DE">
      <w:pPr>
        <w:pStyle w:val="p"/>
        <w:spacing w:line="360" w:lineRule="auto"/>
        <w:rPr>
          <w:rFonts w:cs="Times New Roman"/>
        </w:rPr>
      </w:pPr>
    </w:p>
    <w:p w:rsidR="00B3117F" w:rsidRPr="00217F98" w:rsidRDefault="0016034D" w:rsidP="00CA74DE">
      <w:pPr>
        <w:numPr>
          <w:ilvl w:val="0"/>
          <w:numId w:val="21"/>
        </w:numPr>
        <w:spacing w:line="360" w:lineRule="auto"/>
        <w:rPr>
          <w:rFonts w:cs="Times New Roman"/>
        </w:rPr>
      </w:pPr>
      <w:r w:rsidRPr="00217F98">
        <w:rPr>
          <w:rFonts w:cs="Times New Roman"/>
        </w:rPr>
        <w:t>Dokumentacja techniczna</w:t>
      </w:r>
      <w:r w:rsidR="005A2C79" w:rsidRPr="00217F98">
        <w:rPr>
          <w:rFonts w:cs="Times New Roman"/>
        </w:rPr>
        <w:t xml:space="preserve"> (projekt</w:t>
      </w:r>
      <w:r w:rsidR="00697DEE" w:rsidRPr="00217F98">
        <w:rPr>
          <w:rFonts w:cs="Times New Roman"/>
        </w:rPr>
        <w:t>y wykonawcze</w:t>
      </w:r>
      <w:r w:rsidR="005A2C79" w:rsidRPr="00217F98">
        <w:rPr>
          <w:rFonts w:cs="Times New Roman"/>
        </w:rPr>
        <w:t xml:space="preserve">, </w:t>
      </w:r>
      <w:r w:rsidR="00697DEE" w:rsidRPr="00217F98">
        <w:rPr>
          <w:rFonts w:cs="Times New Roman"/>
        </w:rPr>
        <w:t xml:space="preserve">rysunki, </w:t>
      </w:r>
      <w:r w:rsidR="005A2C79" w:rsidRPr="00217F98">
        <w:rPr>
          <w:rFonts w:cs="Times New Roman"/>
        </w:rPr>
        <w:t>STWiOR)</w:t>
      </w:r>
    </w:p>
    <w:p w:rsidR="00B3515A" w:rsidRPr="00217F98" w:rsidRDefault="00B3515A" w:rsidP="00CA74DE">
      <w:pPr>
        <w:numPr>
          <w:ilvl w:val="0"/>
          <w:numId w:val="21"/>
        </w:numPr>
        <w:spacing w:line="360" w:lineRule="auto"/>
        <w:rPr>
          <w:rFonts w:cs="Times New Roman"/>
        </w:rPr>
      </w:pPr>
      <w:r w:rsidRPr="00217F98">
        <w:rPr>
          <w:rFonts w:cs="Times New Roman"/>
        </w:rPr>
        <w:t>Przedmiar</w:t>
      </w:r>
      <w:r w:rsidR="005A2C79" w:rsidRPr="00217F98">
        <w:rPr>
          <w:rFonts w:cs="Times New Roman"/>
        </w:rPr>
        <w:t>y</w:t>
      </w:r>
      <w:r w:rsidRPr="00217F98">
        <w:rPr>
          <w:rFonts w:cs="Times New Roman"/>
        </w:rPr>
        <w:t xml:space="preserve"> robót budowlanych</w:t>
      </w:r>
    </w:p>
    <w:p w:rsidR="00CF05C7" w:rsidRPr="00217F98" w:rsidRDefault="00CF05C7" w:rsidP="00CA74DE">
      <w:pPr>
        <w:numPr>
          <w:ilvl w:val="0"/>
          <w:numId w:val="21"/>
        </w:numPr>
        <w:spacing w:line="360" w:lineRule="auto"/>
        <w:rPr>
          <w:rFonts w:cs="Times New Roman"/>
        </w:rPr>
      </w:pPr>
      <w:r w:rsidRPr="00217F98">
        <w:rPr>
          <w:rFonts w:cs="Times New Roman"/>
        </w:rPr>
        <w:t>Decyzje Dolnośląskiego Wojewódzkiego Konserwatora Zabytków we Wrocławiu</w:t>
      </w:r>
    </w:p>
    <w:p w:rsidR="00F210B9" w:rsidRPr="00217F98" w:rsidRDefault="009D588C" w:rsidP="00CA74DE">
      <w:pPr>
        <w:numPr>
          <w:ilvl w:val="0"/>
          <w:numId w:val="21"/>
        </w:numPr>
        <w:spacing w:line="360" w:lineRule="auto"/>
        <w:rPr>
          <w:rFonts w:cs="Times New Roman"/>
        </w:rPr>
      </w:pPr>
      <w:r w:rsidRPr="00217F98">
        <w:rPr>
          <w:rFonts w:cs="Times New Roman"/>
        </w:rPr>
        <w:t xml:space="preserve">Oświadczenie Wykonawcy o spełnianiu warunków oraz niepodleganiu wykluczeniu </w:t>
      </w:r>
    </w:p>
    <w:p w:rsidR="00F210B9" w:rsidRPr="00217F98" w:rsidRDefault="005052F1" w:rsidP="00CA74DE">
      <w:pPr>
        <w:numPr>
          <w:ilvl w:val="0"/>
          <w:numId w:val="21"/>
        </w:numPr>
        <w:spacing w:line="360" w:lineRule="auto"/>
        <w:rPr>
          <w:rFonts w:cs="Times New Roman"/>
        </w:rPr>
      </w:pPr>
      <w:r w:rsidRPr="00217F98">
        <w:rPr>
          <w:rFonts w:cs="Times New Roman"/>
        </w:rPr>
        <w:t>Formularz ofertowy</w:t>
      </w:r>
    </w:p>
    <w:p w:rsidR="00F210B9" w:rsidRPr="00217F98" w:rsidRDefault="009D588C" w:rsidP="00CA74DE">
      <w:pPr>
        <w:numPr>
          <w:ilvl w:val="0"/>
          <w:numId w:val="21"/>
        </w:numPr>
        <w:spacing w:line="360" w:lineRule="auto"/>
        <w:rPr>
          <w:rFonts w:cs="Times New Roman"/>
        </w:rPr>
      </w:pPr>
      <w:r w:rsidRPr="00217F98">
        <w:rPr>
          <w:rFonts w:cs="Times New Roman"/>
        </w:rPr>
        <w:t>Oświadczenie o przynależności do grupy kapitałowej</w:t>
      </w:r>
    </w:p>
    <w:p w:rsidR="00F210B9" w:rsidRPr="00217F98" w:rsidRDefault="009D588C" w:rsidP="00CA74DE">
      <w:pPr>
        <w:numPr>
          <w:ilvl w:val="0"/>
          <w:numId w:val="21"/>
        </w:numPr>
        <w:spacing w:line="360" w:lineRule="auto"/>
        <w:rPr>
          <w:rFonts w:cs="Times New Roman"/>
        </w:rPr>
      </w:pPr>
      <w:r w:rsidRPr="00217F98">
        <w:rPr>
          <w:rFonts w:cs="Times New Roman"/>
        </w:rPr>
        <w:t>Wykaz robót budowlanych</w:t>
      </w:r>
    </w:p>
    <w:p w:rsidR="00F210B9" w:rsidRPr="00217F98" w:rsidRDefault="009D588C" w:rsidP="00CA74DE">
      <w:pPr>
        <w:numPr>
          <w:ilvl w:val="0"/>
          <w:numId w:val="21"/>
        </w:numPr>
        <w:spacing w:line="360" w:lineRule="auto"/>
        <w:rPr>
          <w:rFonts w:cs="Times New Roman"/>
        </w:rPr>
      </w:pPr>
      <w:r w:rsidRPr="00217F98">
        <w:rPr>
          <w:rFonts w:cs="Times New Roman"/>
        </w:rPr>
        <w:t>Wykaz osób</w:t>
      </w:r>
    </w:p>
    <w:p w:rsidR="00DC761A" w:rsidRPr="00217F98" w:rsidRDefault="00DC761A" w:rsidP="00CA74DE">
      <w:pPr>
        <w:numPr>
          <w:ilvl w:val="0"/>
          <w:numId w:val="21"/>
        </w:numPr>
        <w:spacing w:line="360" w:lineRule="auto"/>
        <w:rPr>
          <w:rFonts w:cs="Times New Roman"/>
        </w:rPr>
      </w:pPr>
      <w:r w:rsidRPr="00217F98">
        <w:rPr>
          <w:rFonts w:cs="Times New Roman"/>
        </w:rPr>
        <w:t>Wzór umowy</w:t>
      </w:r>
    </w:p>
    <w:p w:rsidR="00DC761A" w:rsidRPr="006D2AE6" w:rsidRDefault="00DC761A" w:rsidP="00CA74DE">
      <w:pPr>
        <w:spacing w:line="360" w:lineRule="auto"/>
        <w:ind w:left="720"/>
        <w:rPr>
          <w:rFonts w:cs="Times New Roman"/>
        </w:rPr>
      </w:pPr>
    </w:p>
    <w:sectPr w:rsidR="00DC761A" w:rsidRPr="006D2AE6" w:rsidSect="00337E96">
      <w:pgSz w:w="11906" w:h="16838"/>
      <w:pgMar w:top="1418" w:right="1418" w:bottom="1134" w:left="1418" w:header="72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81481DA" w16cid:durableId="20713392"/>
  <w16cid:commentId w16cid:paraId="11BA0DC6" w16cid:durableId="2071552C"/>
  <w16cid:commentId w16cid:paraId="089E2AE3" w16cid:durableId="20713393"/>
  <w16cid:commentId w16cid:paraId="157C130A" w16cid:durableId="20713394"/>
  <w16cid:commentId w16cid:paraId="1CCB6E15" w16cid:durableId="20716B5B"/>
  <w16cid:commentId w16cid:paraId="127BCDEC" w16cid:durableId="20713395"/>
  <w16cid:commentId w16cid:paraId="35363A98" w16cid:durableId="20713397"/>
  <w16cid:commentId w16cid:paraId="4DEFA7AE" w16cid:durableId="20716C93"/>
  <w16cid:commentId w16cid:paraId="3F483079" w16cid:durableId="20713398"/>
  <w16cid:commentId w16cid:paraId="213B69C5" w16cid:durableId="20716D6B"/>
  <w16cid:commentId w16cid:paraId="68651634" w16cid:durableId="20713399"/>
  <w16cid:commentId w16cid:paraId="48578FAE" w16cid:durableId="20716D65"/>
  <w16cid:commentId w16cid:paraId="5C6B76E4" w16cid:durableId="2071339A"/>
  <w16cid:commentId w16cid:paraId="6727D214" w16cid:durableId="20716ED8"/>
  <w16cid:commentId w16cid:paraId="5E266E96" w16cid:durableId="20716F57"/>
  <w16cid:commentId w16cid:paraId="100B1E94" w16cid:durableId="2071339B"/>
  <w16cid:commentId w16cid:paraId="2F85A189" w16cid:durableId="20716F90"/>
  <w16cid:commentId w16cid:paraId="3E0BC332" w16cid:durableId="20716F9F"/>
  <w16cid:commentId w16cid:paraId="73FAD422" w16cid:durableId="2071339C"/>
  <w16cid:commentId w16cid:paraId="5C6576BB" w16cid:durableId="2071701C"/>
  <w16cid:commentId w16cid:paraId="6B7FBC45" w16cid:durableId="2071339D"/>
  <w16cid:commentId w16cid:paraId="4D4BF6C3" w16cid:durableId="2071744E"/>
  <w16cid:commentId w16cid:paraId="0EA6B2C5" w16cid:durableId="2071339E"/>
  <w16cid:commentId w16cid:paraId="553BD9EA" w16cid:durableId="20717487"/>
  <w16cid:commentId w16cid:paraId="44B12A45" w16cid:durableId="2071339F"/>
  <w16cid:commentId w16cid:paraId="78BB9C46" w16cid:durableId="207174E5"/>
</w16cid:commentsId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B75273F"/>
    <w:multiLevelType w:val="hybridMultilevel"/>
    <w:tmpl w:val="30390D0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18"/>
    <w:multiLevelType w:val="multilevel"/>
    <w:tmpl w:val="0646F652"/>
    <w:name w:val="WW8Num3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b/>
        <w:bCs/>
      </w:rPr>
    </w:lvl>
    <w:lvl w:ilvl="2">
      <w:start w:val="1"/>
      <w:numFmt w:val="lowerLetter"/>
      <w:lvlText w:val="%3)"/>
      <w:lvlJc w:val="right"/>
      <w:pPr>
        <w:tabs>
          <w:tab w:val="num" w:pos="-1838"/>
        </w:tabs>
        <w:ind w:left="322" w:hanging="180"/>
      </w:pPr>
      <w:rPr>
        <w:rFonts w:ascii="Arial Narrow" w:eastAsia="Arial Narrow" w:hAnsi="Arial Narrow" w:cs="Arial Narrow"/>
        <w:b/>
        <w:bCs/>
      </w:rPr>
    </w:lvl>
    <w:lvl w:ilvl="3">
      <w:start w:val="1"/>
      <w:numFmt w:val="decimal"/>
      <w:lvlText w:val="%4)"/>
      <w:lvlJc w:val="left"/>
      <w:pPr>
        <w:tabs>
          <w:tab w:val="num" w:pos="0"/>
        </w:tabs>
        <w:ind w:left="2880" w:hanging="360"/>
      </w:pPr>
      <w:rPr>
        <w:b/>
        <w:bCs/>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2953BF6"/>
    <w:multiLevelType w:val="hybridMultilevel"/>
    <w:tmpl w:val="EBEEBB5E"/>
    <w:lvl w:ilvl="0" w:tplc="AAF88ECE">
      <w:start w:val="3"/>
      <w:numFmt w:val="decimal"/>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3">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60652F2"/>
    <w:multiLevelType w:val="multilevel"/>
    <w:tmpl w:val="B62402B4"/>
    <w:lvl w:ilvl="0">
      <w:start w:val="1"/>
      <w:numFmt w:val="none"/>
      <w:lvlText w:val=""/>
      <w:lvlJc w:val="left"/>
      <w:pPr>
        <w:tabs>
          <w:tab w:val="num" w:pos="0"/>
        </w:tabs>
        <w:ind w:left="0" w:hanging="360"/>
      </w:pPr>
    </w:lvl>
    <w:lvl w:ilvl="1">
      <w:start w:val="1"/>
      <w:numFmt w:val="lowerLetter"/>
      <w:lvlText w:val="%2)"/>
      <w:lvlJc w:val="left"/>
      <w:pPr>
        <w:tabs>
          <w:tab w:val="num" w:pos="720"/>
        </w:tabs>
        <w:ind w:left="72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71A10C0"/>
    <w:multiLevelType w:val="multilevel"/>
    <w:tmpl w:val="A6F211FC"/>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D830B58"/>
    <w:multiLevelType w:val="hybridMultilevel"/>
    <w:tmpl w:val="913E97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E6C0586"/>
    <w:multiLevelType w:val="multilevel"/>
    <w:tmpl w:val="436C066A"/>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99819B0"/>
    <w:multiLevelType w:val="multilevel"/>
    <w:tmpl w:val="770EECB4"/>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C3B2CB3"/>
    <w:multiLevelType w:val="hybridMultilevel"/>
    <w:tmpl w:val="EC843656"/>
    <w:lvl w:ilvl="0" w:tplc="0A48C7BC">
      <w:start w:val="1"/>
      <w:numFmt w:val="decimal"/>
      <w:lvlText w:val="%1)"/>
      <w:lvlJc w:val="left"/>
      <w:pPr>
        <w:ind w:left="1080" w:hanging="360"/>
      </w:pPr>
      <w:rPr>
        <w:rFonts w:cs="Times New Roman"/>
        <w:color w:val="auto"/>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0">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1">
    <w:nsid w:val="1D0A2DE0"/>
    <w:multiLevelType w:val="multilevel"/>
    <w:tmpl w:val="52BC8C36"/>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D9C2ABA"/>
    <w:multiLevelType w:val="multilevel"/>
    <w:tmpl w:val="B644FA4C"/>
    <w:lvl w:ilvl="0">
      <w:start w:val="1"/>
      <w:numFmt w:val="none"/>
      <w:lvlText w:val=""/>
      <w:lvlJc w:val="left"/>
      <w:pPr>
        <w:tabs>
          <w:tab w:val="num" w:pos="0"/>
        </w:tabs>
        <w:ind w:left="0" w:hanging="360"/>
      </w:pPr>
    </w:lvl>
    <w:lvl w:ilvl="1">
      <w:start w:val="1"/>
      <w:numFmt w:val="lowerLetter"/>
      <w:lvlText w:val="%2)"/>
      <w:lvlJc w:val="left"/>
      <w:pPr>
        <w:tabs>
          <w:tab w:val="num" w:pos="720"/>
        </w:tabs>
        <w:ind w:left="72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0DE0C3A"/>
    <w:multiLevelType w:val="multilevel"/>
    <w:tmpl w:val="73121452"/>
    <w:lvl w:ilvl="0">
      <w:start w:val="1"/>
      <w:numFmt w:val="none"/>
      <w:lvlText w:val=""/>
      <w:lvlJc w:val="left"/>
      <w:pPr>
        <w:tabs>
          <w:tab w:val="num" w:pos="0"/>
        </w:tabs>
        <w:ind w:left="0" w:hanging="360"/>
      </w:pPr>
    </w:lvl>
    <w:lvl w:ilvl="1">
      <w:start w:val="1"/>
      <w:numFmt w:val="lowerLetter"/>
      <w:lvlText w:val="%2)"/>
      <w:lvlJc w:val="left"/>
      <w:pPr>
        <w:tabs>
          <w:tab w:val="num" w:pos="720"/>
        </w:tabs>
        <w:ind w:left="72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70E0A58"/>
    <w:multiLevelType w:val="multilevel"/>
    <w:tmpl w:val="205A8656"/>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7B27EBA"/>
    <w:multiLevelType w:val="multilevel"/>
    <w:tmpl w:val="FAC292EA"/>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nsid w:val="2F8F2E31"/>
    <w:multiLevelType w:val="multilevel"/>
    <w:tmpl w:val="960CF2C6"/>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41667D8"/>
    <w:multiLevelType w:val="hybridMultilevel"/>
    <w:tmpl w:val="533ECD3E"/>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19">
    <w:nsid w:val="350673B0"/>
    <w:multiLevelType w:val="hybridMultilevel"/>
    <w:tmpl w:val="D702E444"/>
    <w:lvl w:ilvl="0" w:tplc="84A8C642">
      <w:start w:val="28"/>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3E132AEF"/>
    <w:multiLevelType w:val="multilevel"/>
    <w:tmpl w:val="901C0930"/>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FCD5AB3"/>
    <w:multiLevelType w:val="multilevel"/>
    <w:tmpl w:val="8AE85BF2"/>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01528A6"/>
    <w:multiLevelType w:val="multilevel"/>
    <w:tmpl w:val="69FC616E"/>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32527B8"/>
    <w:multiLevelType w:val="multilevel"/>
    <w:tmpl w:val="FB467826"/>
    <w:lvl w:ilvl="0">
      <w:start w:val="1"/>
      <w:numFmt w:val="none"/>
      <w:lvlText w:val=""/>
      <w:lvlJc w:val="left"/>
      <w:pPr>
        <w:tabs>
          <w:tab w:val="num" w:pos="0"/>
        </w:tabs>
        <w:ind w:left="0" w:hanging="360"/>
      </w:pPr>
    </w:lvl>
    <w:lvl w:ilvl="1">
      <w:start w:val="1"/>
      <w:numFmt w:val="lowerLetter"/>
      <w:lvlText w:val="%2)"/>
      <w:lvlJc w:val="left"/>
      <w:pPr>
        <w:tabs>
          <w:tab w:val="num" w:pos="720"/>
        </w:tabs>
        <w:ind w:left="72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5">
    <w:nsid w:val="4FDE3C74"/>
    <w:multiLevelType w:val="multilevel"/>
    <w:tmpl w:val="BDE80A8C"/>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7">
    <w:nsid w:val="524E4BD2"/>
    <w:multiLevelType w:val="multilevel"/>
    <w:tmpl w:val="009CCA8E"/>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2AA1D6D"/>
    <w:multiLevelType w:val="hybridMultilevel"/>
    <w:tmpl w:val="EE966FF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6E67297"/>
    <w:multiLevelType w:val="multilevel"/>
    <w:tmpl w:val="B358CCEE"/>
    <w:lvl w:ilvl="0">
      <w:start w:val="1"/>
      <w:numFmt w:val="none"/>
      <w:lvlText w:val=""/>
      <w:lvlJc w:val="left"/>
      <w:pPr>
        <w:tabs>
          <w:tab w:val="num" w:pos="0"/>
        </w:tabs>
        <w:ind w:left="0" w:hanging="360"/>
      </w:pPr>
    </w:lvl>
    <w:lvl w:ilvl="1">
      <w:start w:val="1"/>
      <w:numFmt w:val="lowerLetter"/>
      <w:lvlText w:val="%2)"/>
      <w:lvlJc w:val="left"/>
      <w:pPr>
        <w:tabs>
          <w:tab w:val="num" w:pos="720"/>
        </w:tabs>
        <w:ind w:left="72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884186D"/>
    <w:multiLevelType w:val="multilevel"/>
    <w:tmpl w:val="9D0EA39E"/>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32">
    <w:nsid w:val="5B1030E5"/>
    <w:multiLevelType w:val="hybridMultilevel"/>
    <w:tmpl w:val="EC843656"/>
    <w:lvl w:ilvl="0" w:tplc="0A48C7BC">
      <w:start w:val="1"/>
      <w:numFmt w:val="decimal"/>
      <w:lvlText w:val="%1)"/>
      <w:lvlJc w:val="left"/>
      <w:pPr>
        <w:ind w:left="2629" w:hanging="360"/>
      </w:pPr>
      <w:rPr>
        <w:rFonts w:cs="Times New Roman"/>
        <w:color w:val="auto"/>
      </w:rPr>
    </w:lvl>
    <w:lvl w:ilvl="1" w:tplc="04150019" w:tentative="1">
      <w:start w:val="1"/>
      <w:numFmt w:val="lowerLetter"/>
      <w:lvlText w:val="%2."/>
      <w:lvlJc w:val="left"/>
      <w:pPr>
        <w:ind w:left="3349" w:hanging="360"/>
      </w:pPr>
      <w:rPr>
        <w:rFonts w:cs="Times New Roman"/>
      </w:rPr>
    </w:lvl>
    <w:lvl w:ilvl="2" w:tplc="0415001B" w:tentative="1">
      <w:start w:val="1"/>
      <w:numFmt w:val="lowerRoman"/>
      <w:lvlText w:val="%3."/>
      <w:lvlJc w:val="right"/>
      <w:pPr>
        <w:ind w:left="4069" w:hanging="180"/>
      </w:pPr>
      <w:rPr>
        <w:rFonts w:cs="Times New Roman"/>
      </w:rPr>
    </w:lvl>
    <w:lvl w:ilvl="3" w:tplc="0415000F" w:tentative="1">
      <w:start w:val="1"/>
      <w:numFmt w:val="decimal"/>
      <w:lvlText w:val="%4."/>
      <w:lvlJc w:val="left"/>
      <w:pPr>
        <w:ind w:left="4789" w:hanging="360"/>
      </w:pPr>
      <w:rPr>
        <w:rFonts w:cs="Times New Roman"/>
      </w:rPr>
    </w:lvl>
    <w:lvl w:ilvl="4" w:tplc="04150019" w:tentative="1">
      <w:start w:val="1"/>
      <w:numFmt w:val="lowerLetter"/>
      <w:lvlText w:val="%5."/>
      <w:lvlJc w:val="left"/>
      <w:pPr>
        <w:ind w:left="5509" w:hanging="360"/>
      </w:pPr>
      <w:rPr>
        <w:rFonts w:cs="Times New Roman"/>
      </w:rPr>
    </w:lvl>
    <w:lvl w:ilvl="5" w:tplc="0415001B" w:tentative="1">
      <w:start w:val="1"/>
      <w:numFmt w:val="lowerRoman"/>
      <w:lvlText w:val="%6."/>
      <w:lvlJc w:val="right"/>
      <w:pPr>
        <w:ind w:left="6229" w:hanging="180"/>
      </w:pPr>
      <w:rPr>
        <w:rFonts w:cs="Times New Roman"/>
      </w:rPr>
    </w:lvl>
    <w:lvl w:ilvl="6" w:tplc="0415000F" w:tentative="1">
      <w:start w:val="1"/>
      <w:numFmt w:val="decimal"/>
      <w:lvlText w:val="%7."/>
      <w:lvlJc w:val="left"/>
      <w:pPr>
        <w:ind w:left="6949" w:hanging="360"/>
      </w:pPr>
      <w:rPr>
        <w:rFonts w:cs="Times New Roman"/>
      </w:rPr>
    </w:lvl>
    <w:lvl w:ilvl="7" w:tplc="04150019" w:tentative="1">
      <w:start w:val="1"/>
      <w:numFmt w:val="lowerLetter"/>
      <w:lvlText w:val="%8."/>
      <w:lvlJc w:val="left"/>
      <w:pPr>
        <w:ind w:left="7669" w:hanging="360"/>
      </w:pPr>
      <w:rPr>
        <w:rFonts w:cs="Times New Roman"/>
      </w:rPr>
    </w:lvl>
    <w:lvl w:ilvl="8" w:tplc="0415001B" w:tentative="1">
      <w:start w:val="1"/>
      <w:numFmt w:val="lowerRoman"/>
      <w:lvlText w:val="%9."/>
      <w:lvlJc w:val="right"/>
      <w:pPr>
        <w:ind w:left="8389" w:hanging="180"/>
      </w:pPr>
      <w:rPr>
        <w:rFonts w:cs="Times New Roman"/>
      </w:rPr>
    </w:lvl>
  </w:abstractNum>
  <w:abstractNum w:abstractNumId="33">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34">
    <w:nsid w:val="5C9A4CC9"/>
    <w:multiLevelType w:val="hybridMultilevel"/>
    <w:tmpl w:val="B88C4296"/>
    <w:lvl w:ilvl="0" w:tplc="0CAED50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5CDE6AAB"/>
    <w:multiLevelType w:val="multilevel"/>
    <w:tmpl w:val="01A0A0B0"/>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3DC36A4"/>
    <w:multiLevelType w:val="multilevel"/>
    <w:tmpl w:val="0646F65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b/>
        <w:bCs/>
      </w:rPr>
    </w:lvl>
    <w:lvl w:ilvl="2">
      <w:start w:val="1"/>
      <w:numFmt w:val="lowerLetter"/>
      <w:lvlText w:val="%3)"/>
      <w:lvlJc w:val="right"/>
      <w:pPr>
        <w:tabs>
          <w:tab w:val="num" w:pos="-1838"/>
        </w:tabs>
        <w:ind w:left="322" w:hanging="180"/>
      </w:pPr>
      <w:rPr>
        <w:rFonts w:ascii="Arial Narrow" w:eastAsia="Arial Narrow" w:hAnsi="Arial Narrow" w:cs="Arial Narrow"/>
        <w:b/>
        <w:bCs/>
      </w:rPr>
    </w:lvl>
    <w:lvl w:ilvl="3">
      <w:start w:val="1"/>
      <w:numFmt w:val="decimal"/>
      <w:lvlText w:val="%4)"/>
      <w:lvlJc w:val="left"/>
      <w:pPr>
        <w:tabs>
          <w:tab w:val="num" w:pos="0"/>
        </w:tabs>
        <w:ind w:left="2880" w:hanging="360"/>
      </w:pPr>
      <w:rPr>
        <w:b/>
        <w:bCs/>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nsid w:val="67D22ADF"/>
    <w:multiLevelType w:val="multilevel"/>
    <w:tmpl w:val="B9CA0CD8"/>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9757A53"/>
    <w:multiLevelType w:val="multilevel"/>
    <w:tmpl w:val="ED7A0E26"/>
    <w:lvl w:ilvl="0">
      <w:start w:val="1"/>
      <w:numFmt w:val="none"/>
      <w:lvlText w:val=""/>
      <w:lvlJc w:val="left"/>
      <w:pPr>
        <w:tabs>
          <w:tab w:val="num" w:pos="0"/>
        </w:tabs>
        <w:ind w:left="0" w:hanging="360"/>
      </w:pPr>
    </w:lvl>
    <w:lvl w:ilvl="1">
      <w:start w:val="1"/>
      <w:numFmt w:val="lowerLetter"/>
      <w:lvlText w:val="%2)"/>
      <w:lvlJc w:val="left"/>
      <w:pPr>
        <w:tabs>
          <w:tab w:val="num" w:pos="720"/>
        </w:tabs>
        <w:ind w:left="720" w:hanging="360"/>
      </w:pPr>
      <w:rPr>
        <w:b w:val="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AFD4C2B"/>
    <w:multiLevelType w:val="multilevel"/>
    <w:tmpl w:val="99D6182C"/>
    <w:lvl w:ilvl="0">
      <w:start w:val="1"/>
      <w:numFmt w:val="none"/>
      <w:lvlText w:val=""/>
      <w:lvlJc w:val="left"/>
      <w:pPr>
        <w:tabs>
          <w:tab w:val="num" w:pos="0"/>
        </w:tabs>
        <w:ind w:left="0" w:hanging="360"/>
      </w:pPr>
    </w:lvl>
    <w:lvl w:ilvl="1">
      <w:start w:val="1"/>
      <w:numFmt w:val="lowerLetter"/>
      <w:lvlText w:val="%2)"/>
      <w:lvlJc w:val="left"/>
      <w:pPr>
        <w:tabs>
          <w:tab w:val="num" w:pos="720"/>
        </w:tabs>
        <w:ind w:left="72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C1E027C"/>
    <w:multiLevelType w:val="multilevel"/>
    <w:tmpl w:val="75F6FDA2"/>
    <w:lvl w:ilvl="0">
      <w:start w:val="1"/>
      <w:numFmt w:val="lowerLetter"/>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C7358D3"/>
    <w:multiLevelType w:val="multilevel"/>
    <w:tmpl w:val="A88691E8"/>
    <w:lvl w:ilvl="0">
      <w:start w:val="1"/>
      <w:numFmt w:val="none"/>
      <w:lvlText w:val=""/>
      <w:lvlJc w:val="left"/>
      <w:pPr>
        <w:tabs>
          <w:tab w:val="num" w:pos="0"/>
        </w:tabs>
        <w:ind w:left="0" w:hanging="360"/>
      </w:pPr>
    </w:lvl>
    <w:lvl w:ilvl="1">
      <w:start w:val="1"/>
      <w:numFmt w:val="lowerLetter"/>
      <w:lvlText w:val="%2)"/>
      <w:lvlJc w:val="left"/>
      <w:pPr>
        <w:tabs>
          <w:tab w:val="num" w:pos="720"/>
        </w:tabs>
        <w:ind w:left="72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3">
    <w:nsid w:val="72C77E22"/>
    <w:multiLevelType w:val="singleLevel"/>
    <w:tmpl w:val="84A8C642"/>
    <w:lvl w:ilvl="0">
      <w:start w:val="28"/>
      <w:numFmt w:val="bullet"/>
      <w:lvlText w:val="-"/>
      <w:lvlJc w:val="left"/>
      <w:pPr>
        <w:ind w:left="720" w:hanging="360"/>
      </w:pPr>
      <w:rPr>
        <w:rFonts w:hint="default"/>
      </w:rPr>
    </w:lvl>
  </w:abstractNum>
  <w:abstractNum w:abstractNumId="44">
    <w:nsid w:val="750A462A"/>
    <w:multiLevelType w:val="multilevel"/>
    <w:tmpl w:val="DADCE8DC"/>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93B154A"/>
    <w:multiLevelType w:val="multilevel"/>
    <w:tmpl w:val="C1706030"/>
    <w:lvl w:ilvl="0">
      <w:start w:val="1"/>
      <w:numFmt w:val="none"/>
      <w:lvlText w:val=""/>
      <w:lvlJc w:val="left"/>
      <w:pPr>
        <w:tabs>
          <w:tab w:val="num" w:pos="0"/>
        </w:tabs>
        <w:ind w:left="0" w:hanging="360"/>
      </w:pPr>
    </w:lvl>
    <w:lvl w:ilvl="1">
      <w:start w:val="1"/>
      <w:numFmt w:val="lowerLetter"/>
      <w:lvlText w:val="%2)"/>
      <w:lvlJc w:val="left"/>
      <w:pPr>
        <w:tabs>
          <w:tab w:val="num" w:pos="720"/>
        </w:tabs>
        <w:ind w:left="72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E177B76"/>
    <w:multiLevelType w:val="multilevel"/>
    <w:tmpl w:val="7A78F1AA"/>
    <w:lvl w:ilvl="0">
      <w:start w:val="1"/>
      <w:numFmt w:val="none"/>
      <w:lvlText w:val=""/>
      <w:lvlJc w:val="left"/>
      <w:pPr>
        <w:tabs>
          <w:tab w:val="num" w:pos="0"/>
        </w:tabs>
        <w:ind w:left="0" w:hanging="360"/>
      </w:pPr>
    </w:lvl>
    <w:lvl w:ilvl="1">
      <w:start w:val="1"/>
      <w:numFmt w:val="lowerLetter"/>
      <w:lvlText w:val="%2)"/>
      <w:lvlJc w:val="left"/>
      <w:pPr>
        <w:tabs>
          <w:tab w:val="num" w:pos="720"/>
        </w:tabs>
        <w:ind w:left="72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3"/>
  </w:num>
  <w:num w:numId="2">
    <w:abstractNumId w:val="26"/>
  </w:num>
  <w:num w:numId="3">
    <w:abstractNumId w:val="24"/>
  </w:num>
  <w:num w:numId="4">
    <w:abstractNumId w:val="42"/>
  </w:num>
  <w:num w:numId="5">
    <w:abstractNumId w:val="31"/>
  </w:num>
  <w:num w:numId="6">
    <w:abstractNumId w:val="40"/>
  </w:num>
  <w:num w:numId="7">
    <w:abstractNumId w:val="10"/>
  </w:num>
  <w:num w:numId="8">
    <w:abstractNumId w:val="16"/>
  </w:num>
  <w:num w:numId="9">
    <w:abstractNumId w:val="3"/>
  </w:num>
  <w:num w:numId="10">
    <w:abstractNumId w:val="30"/>
  </w:num>
  <w:num w:numId="11">
    <w:abstractNumId w:val="15"/>
  </w:num>
  <w:num w:numId="12">
    <w:abstractNumId w:val="25"/>
  </w:num>
  <w:num w:numId="13">
    <w:abstractNumId w:val="5"/>
  </w:num>
  <w:num w:numId="14">
    <w:abstractNumId w:val="14"/>
  </w:num>
  <w:num w:numId="15">
    <w:abstractNumId w:val="11"/>
  </w:num>
  <w:num w:numId="16">
    <w:abstractNumId w:val="20"/>
  </w:num>
  <w:num w:numId="17">
    <w:abstractNumId w:val="35"/>
  </w:num>
  <w:num w:numId="18">
    <w:abstractNumId w:val="7"/>
  </w:num>
  <w:num w:numId="19">
    <w:abstractNumId w:val="21"/>
  </w:num>
  <w:num w:numId="20">
    <w:abstractNumId w:val="27"/>
  </w:num>
  <w:num w:numId="21">
    <w:abstractNumId w:val="17"/>
  </w:num>
  <w:num w:numId="22">
    <w:abstractNumId w:val="13"/>
  </w:num>
  <w:num w:numId="23">
    <w:abstractNumId w:val="39"/>
  </w:num>
  <w:num w:numId="24">
    <w:abstractNumId w:val="29"/>
  </w:num>
  <w:num w:numId="25">
    <w:abstractNumId w:val="12"/>
  </w:num>
  <w:num w:numId="26">
    <w:abstractNumId w:val="38"/>
  </w:num>
  <w:num w:numId="27">
    <w:abstractNumId w:val="46"/>
  </w:num>
  <w:num w:numId="28">
    <w:abstractNumId w:val="23"/>
  </w:num>
  <w:num w:numId="29">
    <w:abstractNumId w:val="41"/>
  </w:num>
  <w:num w:numId="30">
    <w:abstractNumId w:val="4"/>
  </w:num>
  <w:num w:numId="31">
    <w:abstractNumId w:val="45"/>
  </w:num>
  <w:num w:numId="32">
    <w:abstractNumId w:val="34"/>
  </w:num>
  <w:num w:numId="33">
    <w:abstractNumId w:val="32"/>
  </w:num>
  <w:num w:numId="34">
    <w:abstractNumId w:val="9"/>
  </w:num>
  <w:num w:numId="35">
    <w:abstractNumId w:val="2"/>
  </w:num>
  <w:num w:numId="36">
    <w:abstractNumId w:val="28"/>
  </w:num>
  <w:num w:numId="37">
    <w:abstractNumId w:val="43"/>
  </w:num>
  <w:num w:numId="38">
    <w:abstractNumId w:val="6"/>
  </w:num>
  <w:num w:numId="39">
    <w:abstractNumId w:val="19"/>
  </w:num>
  <w:num w:numId="40">
    <w:abstractNumId w:val="22"/>
  </w:num>
  <w:num w:numId="41">
    <w:abstractNumId w:val="8"/>
  </w:num>
  <w:num w:numId="42">
    <w:abstractNumId w:val="37"/>
  </w:num>
  <w:num w:numId="43">
    <w:abstractNumId w:val="44"/>
  </w:num>
  <w:num w:numId="44">
    <w:abstractNumId w:val="1"/>
  </w:num>
  <w:num w:numId="45">
    <w:abstractNumId w:val="0"/>
  </w:num>
  <w:num w:numId="46">
    <w:abstractNumId w:val="36"/>
  </w:num>
  <w:num w:numId="4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rsids>
    <w:rsidRoot w:val="00F210B9"/>
    <w:rsid w:val="000034FE"/>
    <w:rsid w:val="000038C7"/>
    <w:rsid w:val="000112D7"/>
    <w:rsid w:val="00016F72"/>
    <w:rsid w:val="00021512"/>
    <w:rsid w:val="000303C8"/>
    <w:rsid w:val="000449B5"/>
    <w:rsid w:val="00046422"/>
    <w:rsid w:val="00082FA3"/>
    <w:rsid w:val="0008372F"/>
    <w:rsid w:val="000B1516"/>
    <w:rsid w:val="000B69A5"/>
    <w:rsid w:val="000C0516"/>
    <w:rsid w:val="000D2C34"/>
    <w:rsid w:val="000D3E1B"/>
    <w:rsid w:val="00146095"/>
    <w:rsid w:val="0016034D"/>
    <w:rsid w:val="00167EC4"/>
    <w:rsid w:val="001735E7"/>
    <w:rsid w:val="00174C41"/>
    <w:rsid w:val="00174E7A"/>
    <w:rsid w:val="001763C8"/>
    <w:rsid w:val="00177007"/>
    <w:rsid w:val="00180F57"/>
    <w:rsid w:val="001B068B"/>
    <w:rsid w:val="001C1527"/>
    <w:rsid w:val="001C6B8F"/>
    <w:rsid w:val="001D0BB3"/>
    <w:rsid w:val="001E0411"/>
    <w:rsid w:val="001E13A1"/>
    <w:rsid w:val="001E3BF9"/>
    <w:rsid w:val="00213EAD"/>
    <w:rsid w:val="00217F98"/>
    <w:rsid w:val="00223AE5"/>
    <w:rsid w:val="0023139C"/>
    <w:rsid w:val="00237329"/>
    <w:rsid w:val="0024457C"/>
    <w:rsid w:val="00266213"/>
    <w:rsid w:val="002A61FA"/>
    <w:rsid w:val="002A70E7"/>
    <w:rsid w:val="002B49BC"/>
    <w:rsid w:val="002B6E52"/>
    <w:rsid w:val="002C57A1"/>
    <w:rsid w:val="002C7093"/>
    <w:rsid w:val="002D714C"/>
    <w:rsid w:val="002F1D21"/>
    <w:rsid w:val="002F4EC3"/>
    <w:rsid w:val="0030134A"/>
    <w:rsid w:val="00314490"/>
    <w:rsid w:val="00314F9A"/>
    <w:rsid w:val="00316FD7"/>
    <w:rsid w:val="003200D5"/>
    <w:rsid w:val="00321CE8"/>
    <w:rsid w:val="00325414"/>
    <w:rsid w:val="00330553"/>
    <w:rsid w:val="00337E96"/>
    <w:rsid w:val="003471D2"/>
    <w:rsid w:val="00380AF9"/>
    <w:rsid w:val="00392ECB"/>
    <w:rsid w:val="003B78CA"/>
    <w:rsid w:val="003C31D6"/>
    <w:rsid w:val="00411E13"/>
    <w:rsid w:val="0041430F"/>
    <w:rsid w:val="00424814"/>
    <w:rsid w:val="004414BA"/>
    <w:rsid w:val="00470A52"/>
    <w:rsid w:val="00481453"/>
    <w:rsid w:val="004A6B5F"/>
    <w:rsid w:val="004D2E6F"/>
    <w:rsid w:val="004D3B92"/>
    <w:rsid w:val="004F35B7"/>
    <w:rsid w:val="004F40CA"/>
    <w:rsid w:val="004F64F4"/>
    <w:rsid w:val="005052F1"/>
    <w:rsid w:val="00511782"/>
    <w:rsid w:val="0051203D"/>
    <w:rsid w:val="00522A91"/>
    <w:rsid w:val="00523BE4"/>
    <w:rsid w:val="00526C90"/>
    <w:rsid w:val="00550E55"/>
    <w:rsid w:val="00562004"/>
    <w:rsid w:val="00577682"/>
    <w:rsid w:val="0057787E"/>
    <w:rsid w:val="00590C97"/>
    <w:rsid w:val="005974C5"/>
    <w:rsid w:val="005A2C79"/>
    <w:rsid w:val="005C7423"/>
    <w:rsid w:val="005D6940"/>
    <w:rsid w:val="005F21E4"/>
    <w:rsid w:val="0060131F"/>
    <w:rsid w:val="00601320"/>
    <w:rsid w:val="0060687D"/>
    <w:rsid w:val="00622A8B"/>
    <w:rsid w:val="00630303"/>
    <w:rsid w:val="006603B8"/>
    <w:rsid w:val="006606B8"/>
    <w:rsid w:val="00661DAB"/>
    <w:rsid w:val="00682046"/>
    <w:rsid w:val="00697DEE"/>
    <w:rsid w:val="006D224C"/>
    <w:rsid w:val="006D2AE6"/>
    <w:rsid w:val="006D3790"/>
    <w:rsid w:val="006E27F7"/>
    <w:rsid w:val="006E2F48"/>
    <w:rsid w:val="006E543D"/>
    <w:rsid w:val="007026D4"/>
    <w:rsid w:val="007311EB"/>
    <w:rsid w:val="007522DA"/>
    <w:rsid w:val="007536BB"/>
    <w:rsid w:val="00753B52"/>
    <w:rsid w:val="007606A6"/>
    <w:rsid w:val="0076367C"/>
    <w:rsid w:val="00764AB5"/>
    <w:rsid w:val="00782FAE"/>
    <w:rsid w:val="0079100E"/>
    <w:rsid w:val="0079360C"/>
    <w:rsid w:val="007966A7"/>
    <w:rsid w:val="007A5EFE"/>
    <w:rsid w:val="007B06C9"/>
    <w:rsid w:val="007F4329"/>
    <w:rsid w:val="008022C5"/>
    <w:rsid w:val="00816D05"/>
    <w:rsid w:val="00827C1A"/>
    <w:rsid w:val="00846952"/>
    <w:rsid w:val="00847EEA"/>
    <w:rsid w:val="00852448"/>
    <w:rsid w:val="00860B75"/>
    <w:rsid w:val="00861556"/>
    <w:rsid w:val="00881D1D"/>
    <w:rsid w:val="00884C7E"/>
    <w:rsid w:val="00887F69"/>
    <w:rsid w:val="0089107B"/>
    <w:rsid w:val="008A5E47"/>
    <w:rsid w:val="008A7C6B"/>
    <w:rsid w:val="00925BF9"/>
    <w:rsid w:val="009300FC"/>
    <w:rsid w:val="009332A2"/>
    <w:rsid w:val="00934990"/>
    <w:rsid w:val="0093538F"/>
    <w:rsid w:val="00947DD9"/>
    <w:rsid w:val="009536B9"/>
    <w:rsid w:val="0099354E"/>
    <w:rsid w:val="009945F0"/>
    <w:rsid w:val="009B0AF4"/>
    <w:rsid w:val="009B5A41"/>
    <w:rsid w:val="009C6A00"/>
    <w:rsid w:val="009C7563"/>
    <w:rsid w:val="009D0BF3"/>
    <w:rsid w:val="009D588C"/>
    <w:rsid w:val="009E5892"/>
    <w:rsid w:val="009F6229"/>
    <w:rsid w:val="00A06BC1"/>
    <w:rsid w:val="00A162E4"/>
    <w:rsid w:val="00A205E6"/>
    <w:rsid w:val="00A34983"/>
    <w:rsid w:val="00A47DB1"/>
    <w:rsid w:val="00AA50E2"/>
    <w:rsid w:val="00AC05AA"/>
    <w:rsid w:val="00AE4B0C"/>
    <w:rsid w:val="00B021B3"/>
    <w:rsid w:val="00B17F72"/>
    <w:rsid w:val="00B24981"/>
    <w:rsid w:val="00B3117F"/>
    <w:rsid w:val="00B3515A"/>
    <w:rsid w:val="00B43703"/>
    <w:rsid w:val="00B4503F"/>
    <w:rsid w:val="00B66163"/>
    <w:rsid w:val="00B72BC3"/>
    <w:rsid w:val="00B73AB1"/>
    <w:rsid w:val="00B87ACB"/>
    <w:rsid w:val="00B933E4"/>
    <w:rsid w:val="00BB371C"/>
    <w:rsid w:val="00BC1D0F"/>
    <w:rsid w:val="00BD0E3A"/>
    <w:rsid w:val="00BF3444"/>
    <w:rsid w:val="00C13B74"/>
    <w:rsid w:val="00C22A97"/>
    <w:rsid w:val="00C24DB3"/>
    <w:rsid w:val="00C37D27"/>
    <w:rsid w:val="00C45A93"/>
    <w:rsid w:val="00C94E11"/>
    <w:rsid w:val="00CA00CF"/>
    <w:rsid w:val="00CA0519"/>
    <w:rsid w:val="00CA74DE"/>
    <w:rsid w:val="00CB01D9"/>
    <w:rsid w:val="00CC6C7E"/>
    <w:rsid w:val="00CD479E"/>
    <w:rsid w:val="00CE7982"/>
    <w:rsid w:val="00CF05C7"/>
    <w:rsid w:val="00CF4667"/>
    <w:rsid w:val="00D0628B"/>
    <w:rsid w:val="00D12CC6"/>
    <w:rsid w:val="00D13F45"/>
    <w:rsid w:val="00D1762E"/>
    <w:rsid w:val="00D20309"/>
    <w:rsid w:val="00D3342A"/>
    <w:rsid w:val="00D50561"/>
    <w:rsid w:val="00D60618"/>
    <w:rsid w:val="00D7269B"/>
    <w:rsid w:val="00D8105B"/>
    <w:rsid w:val="00DA1D2F"/>
    <w:rsid w:val="00DC761A"/>
    <w:rsid w:val="00DD2864"/>
    <w:rsid w:val="00DE2E38"/>
    <w:rsid w:val="00DF2CB1"/>
    <w:rsid w:val="00E01216"/>
    <w:rsid w:val="00E11D1A"/>
    <w:rsid w:val="00E478A6"/>
    <w:rsid w:val="00E61E11"/>
    <w:rsid w:val="00EA0828"/>
    <w:rsid w:val="00ED6778"/>
    <w:rsid w:val="00F0754D"/>
    <w:rsid w:val="00F14179"/>
    <w:rsid w:val="00F210B9"/>
    <w:rsid w:val="00F31FFA"/>
    <w:rsid w:val="00F33753"/>
    <w:rsid w:val="00F62B77"/>
    <w:rsid w:val="00F70C8C"/>
    <w:rsid w:val="00F802B7"/>
    <w:rsid w:val="00F827DC"/>
    <w:rsid w:val="00F906CD"/>
    <w:rsid w:val="00FA01C6"/>
    <w:rsid w:val="00FA7BAA"/>
    <w:rsid w:val="00FC51D7"/>
    <w:rsid w:val="00FD40A6"/>
    <w:rsid w:val="00FE26E7"/>
    <w:rsid w:val="00FE36D5"/>
    <w:rsid w:val="00FE4DE0"/>
    <w:rsid w:val="00FE56DB"/>
    <w:rsid w:val="00FE5A86"/>
    <w:rsid w:val="00FE7C1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Narrow" w:eastAsia="Arial Narrow" w:hAnsi="Arial Narrow" w:cs="Arial Narrow"/>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37E96"/>
  </w:style>
  <w:style w:type="paragraph" w:styleId="Nagwek3">
    <w:name w:val="heading 3"/>
    <w:basedOn w:val="Normalny"/>
    <w:next w:val="Normalny"/>
    <w:link w:val="Nagwek3Znak"/>
    <w:uiPriority w:val="9"/>
    <w:semiHidden/>
    <w:unhideWhenUsed/>
    <w:qFormat/>
    <w:rsid w:val="00223AE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gwek5">
    <w:name w:val="heading 5"/>
    <w:basedOn w:val="Normalny"/>
    <w:next w:val="Normalny"/>
    <w:link w:val="Nagwek5Znak"/>
    <w:uiPriority w:val="9"/>
    <w:qFormat/>
    <w:rsid w:val="008022C5"/>
    <w:pPr>
      <w:keepNext/>
      <w:keepLines/>
      <w:spacing w:before="200" w:after="0" w:line="276" w:lineRule="auto"/>
      <w:outlineLvl w:val="4"/>
    </w:pPr>
    <w:rPr>
      <w:rFonts w:ascii="Cambria" w:eastAsia="Times New Roman" w:hAnsi="Cambria" w:cs="Times New Roman"/>
      <w:color w:val="16505E"/>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
    <w:name w:val="p"/>
    <w:rsid w:val="00337E96"/>
    <w:pPr>
      <w:spacing w:after="0"/>
    </w:pPr>
  </w:style>
  <w:style w:type="paragraph" w:customStyle="1" w:styleId="center">
    <w:name w:val="center"/>
    <w:rsid w:val="00337E96"/>
    <w:pPr>
      <w:spacing w:after="0"/>
      <w:jc w:val="center"/>
    </w:pPr>
  </w:style>
  <w:style w:type="paragraph" w:customStyle="1" w:styleId="tableCenter">
    <w:name w:val="tableCenter"/>
    <w:rsid w:val="00337E96"/>
    <w:pPr>
      <w:spacing w:after="0"/>
      <w:jc w:val="center"/>
    </w:pPr>
  </w:style>
  <w:style w:type="paragraph" w:customStyle="1" w:styleId="right">
    <w:name w:val="right"/>
    <w:rsid w:val="00337E96"/>
    <w:pPr>
      <w:spacing w:after="0"/>
      <w:jc w:val="right"/>
    </w:pPr>
  </w:style>
  <w:style w:type="paragraph" w:customStyle="1" w:styleId="justify">
    <w:name w:val="justify"/>
    <w:rsid w:val="00337E96"/>
    <w:pPr>
      <w:spacing w:after="0"/>
      <w:jc w:val="both"/>
    </w:pPr>
  </w:style>
  <w:style w:type="character" w:customStyle="1" w:styleId="bold">
    <w:name w:val="bold"/>
    <w:rsid w:val="00337E96"/>
    <w:rPr>
      <w:b/>
    </w:rPr>
  </w:style>
  <w:style w:type="table" w:customStyle="1" w:styleId="standard">
    <w:name w:val="standard"/>
    <w:uiPriority w:val="99"/>
    <w:rsid w:val="00337E96"/>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Pr>
    <w:tblStylePr w:type="firstRow">
      <w:tblPr/>
      <w:tcPr>
        <w:tcBorders>
          <w:bottom w:val="single" w:sz="1" w:space="0" w:color="auto"/>
        </w:tcBorders>
      </w:tcPr>
    </w:tblStylePr>
  </w:style>
  <w:style w:type="character" w:styleId="Odwoaniedokomentarza">
    <w:name w:val="annotation reference"/>
    <w:basedOn w:val="Domylnaczcionkaakapitu"/>
    <w:uiPriority w:val="99"/>
    <w:semiHidden/>
    <w:unhideWhenUsed/>
    <w:rsid w:val="006E2F48"/>
    <w:rPr>
      <w:sz w:val="16"/>
      <w:szCs w:val="16"/>
    </w:rPr>
  </w:style>
  <w:style w:type="paragraph" w:styleId="Tekstkomentarza">
    <w:name w:val="annotation text"/>
    <w:basedOn w:val="Normalny"/>
    <w:link w:val="TekstkomentarzaZnak"/>
    <w:uiPriority w:val="99"/>
    <w:semiHidden/>
    <w:unhideWhenUsed/>
    <w:rsid w:val="006E2F4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E2F48"/>
    <w:rPr>
      <w:sz w:val="20"/>
      <w:szCs w:val="20"/>
    </w:rPr>
  </w:style>
  <w:style w:type="paragraph" w:styleId="Tematkomentarza">
    <w:name w:val="annotation subject"/>
    <w:basedOn w:val="Tekstkomentarza"/>
    <w:next w:val="Tekstkomentarza"/>
    <w:link w:val="TematkomentarzaZnak"/>
    <w:uiPriority w:val="99"/>
    <w:semiHidden/>
    <w:unhideWhenUsed/>
    <w:rsid w:val="006E2F48"/>
    <w:rPr>
      <w:b/>
      <w:bCs/>
    </w:rPr>
  </w:style>
  <w:style w:type="character" w:customStyle="1" w:styleId="TematkomentarzaZnak">
    <w:name w:val="Temat komentarza Znak"/>
    <w:basedOn w:val="TekstkomentarzaZnak"/>
    <w:link w:val="Tematkomentarza"/>
    <w:uiPriority w:val="99"/>
    <w:semiHidden/>
    <w:rsid w:val="006E2F48"/>
    <w:rPr>
      <w:b/>
      <w:bCs/>
      <w:sz w:val="20"/>
      <w:szCs w:val="20"/>
    </w:rPr>
  </w:style>
  <w:style w:type="paragraph" w:styleId="Tekstdymka">
    <w:name w:val="Balloon Text"/>
    <w:basedOn w:val="Normalny"/>
    <w:link w:val="TekstdymkaZnak"/>
    <w:uiPriority w:val="99"/>
    <w:semiHidden/>
    <w:unhideWhenUsed/>
    <w:rsid w:val="006E2F4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E2F48"/>
    <w:rPr>
      <w:rFonts w:ascii="Tahoma" w:hAnsi="Tahoma" w:cs="Tahoma"/>
      <w:sz w:val="16"/>
      <w:szCs w:val="16"/>
    </w:rPr>
  </w:style>
  <w:style w:type="paragraph" w:styleId="Akapitzlist">
    <w:name w:val="List Paragraph"/>
    <w:basedOn w:val="Normalny"/>
    <w:uiPriority w:val="34"/>
    <w:qFormat/>
    <w:rsid w:val="00325414"/>
    <w:pPr>
      <w:ind w:left="720"/>
      <w:contextualSpacing/>
    </w:pPr>
  </w:style>
  <w:style w:type="character" w:customStyle="1" w:styleId="Nagwek5Znak">
    <w:name w:val="Nagłówek 5 Znak"/>
    <w:basedOn w:val="Domylnaczcionkaakapitu"/>
    <w:link w:val="Nagwek5"/>
    <w:uiPriority w:val="9"/>
    <w:rsid w:val="008022C5"/>
    <w:rPr>
      <w:rFonts w:ascii="Cambria" w:eastAsia="Times New Roman" w:hAnsi="Cambria" w:cs="Times New Roman"/>
      <w:color w:val="16505E"/>
      <w:sz w:val="20"/>
      <w:szCs w:val="20"/>
    </w:rPr>
  </w:style>
  <w:style w:type="paragraph" w:customStyle="1" w:styleId="Style32">
    <w:name w:val="Style32"/>
    <w:basedOn w:val="Normalny"/>
    <w:uiPriority w:val="99"/>
    <w:rsid w:val="008022C5"/>
    <w:pPr>
      <w:spacing w:after="120" w:line="276" w:lineRule="auto"/>
    </w:pPr>
    <w:rPr>
      <w:rFonts w:ascii="Calibri" w:eastAsia="Times New Roman" w:hAnsi="Calibri" w:cs="Times New Roman"/>
    </w:rPr>
  </w:style>
  <w:style w:type="paragraph" w:customStyle="1" w:styleId="Style37">
    <w:name w:val="Style37"/>
    <w:basedOn w:val="Normalny"/>
    <w:uiPriority w:val="99"/>
    <w:rsid w:val="000B1516"/>
    <w:pPr>
      <w:spacing w:after="120" w:line="276" w:lineRule="auto"/>
    </w:pPr>
    <w:rPr>
      <w:rFonts w:ascii="Calibri" w:eastAsia="Times New Roman" w:hAnsi="Calibri" w:cs="Times New Roman"/>
    </w:rPr>
  </w:style>
  <w:style w:type="character" w:customStyle="1" w:styleId="FontStyle46">
    <w:name w:val="Font Style46"/>
    <w:uiPriority w:val="99"/>
    <w:rsid w:val="000B1516"/>
    <w:rPr>
      <w:rFonts w:ascii="Times New Roman" w:hAnsi="Times New Roman"/>
      <w:color w:val="000000"/>
      <w:sz w:val="22"/>
    </w:rPr>
  </w:style>
  <w:style w:type="paragraph" w:styleId="NormalnyWeb">
    <w:name w:val="Normal (Web)"/>
    <w:basedOn w:val="Normalny"/>
    <w:uiPriority w:val="99"/>
    <w:semiHidden/>
    <w:unhideWhenUsed/>
    <w:rsid w:val="00847EEA"/>
    <w:pPr>
      <w:spacing w:before="100" w:beforeAutospacing="1" w:after="100" w:afterAutospacing="1" w:line="240" w:lineRule="auto"/>
    </w:pPr>
    <w:rPr>
      <w:rFonts w:ascii="Times New Roman" w:eastAsia="Times New Roman" w:hAnsi="Times New Roman" w:cs="Times New Roman"/>
      <w:sz w:val="24"/>
      <w:szCs w:val="24"/>
    </w:rPr>
  </w:style>
  <w:style w:type="paragraph" w:styleId="Tekstpodstawowywcity">
    <w:name w:val="Body Text Indent"/>
    <w:basedOn w:val="Normalny"/>
    <w:link w:val="TekstpodstawowywcityZnak"/>
    <w:rsid w:val="00562004"/>
    <w:pPr>
      <w:spacing w:after="0" w:line="240" w:lineRule="auto"/>
      <w:ind w:left="720"/>
    </w:pPr>
    <w:rPr>
      <w:rFonts w:ascii="Times New Roman" w:eastAsia="Times New Roman" w:hAnsi="Times New Roman" w:cs="Times New Roman"/>
      <w:sz w:val="24"/>
      <w:szCs w:val="20"/>
    </w:rPr>
  </w:style>
  <w:style w:type="character" w:customStyle="1" w:styleId="TekstpodstawowywcityZnak">
    <w:name w:val="Tekst podstawowy wcięty Znak"/>
    <w:basedOn w:val="Domylnaczcionkaakapitu"/>
    <w:link w:val="Tekstpodstawowywcity"/>
    <w:rsid w:val="00562004"/>
    <w:rPr>
      <w:rFonts w:ascii="Times New Roman" w:eastAsia="Times New Roman" w:hAnsi="Times New Roman" w:cs="Times New Roman"/>
      <w:sz w:val="24"/>
      <w:szCs w:val="20"/>
    </w:rPr>
  </w:style>
  <w:style w:type="paragraph" w:customStyle="1" w:styleId="Default">
    <w:name w:val="Default"/>
    <w:rsid w:val="00562004"/>
    <w:pPr>
      <w:autoSpaceDE w:val="0"/>
      <w:autoSpaceDN w:val="0"/>
      <w:adjustRightInd w:val="0"/>
      <w:spacing w:after="0" w:line="240" w:lineRule="auto"/>
    </w:pPr>
    <w:rPr>
      <w:rFonts w:ascii="Arial" w:eastAsiaTheme="minorHAnsi" w:hAnsi="Arial" w:cs="Arial"/>
      <w:color w:val="000000"/>
      <w:sz w:val="24"/>
      <w:szCs w:val="24"/>
      <w:lang w:eastAsia="en-US"/>
    </w:rPr>
  </w:style>
  <w:style w:type="paragraph" w:styleId="Poprawka">
    <w:name w:val="Revision"/>
    <w:hidden/>
    <w:uiPriority w:val="99"/>
    <w:semiHidden/>
    <w:rsid w:val="007F4329"/>
    <w:pPr>
      <w:spacing w:after="0" w:line="240" w:lineRule="auto"/>
    </w:pPr>
  </w:style>
  <w:style w:type="character" w:styleId="Hipercze">
    <w:name w:val="Hyperlink"/>
    <w:basedOn w:val="Domylnaczcionkaakapitu"/>
    <w:uiPriority w:val="99"/>
    <w:unhideWhenUsed/>
    <w:rsid w:val="009B5A41"/>
    <w:rPr>
      <w:color w:val="0000FF"/>
      <w:u w:val="single"/>
    </w:rPr>
  </w:style>
  <w:style w:type="character" w:customStyle="1" w:styleId="Nagwek3Znak">
    <w:name w:val="Nagłówek 3 Znak"/>
    <w:basedOn w:val="Domylnaczcionkaakapitu"/>
    <w:link w:val="Nagwek3"/>
    <w:uiPriority w:val="9"/>
    <w:semiHidden/>
    <w:rsid w:val="00223AE5"/>
    <w:rPr>
      <w:rFonts w:asciiTheme="majorHAnsi" w:eastAsiaTheme="majorEastAsia" w:hAnsiTheme="majorHAnsi" w:cstheme="majorBidi"/>
      <w:color w:val="243F60" w:themeColor="accent1" w:themeShade="7F"/>
      <w:sz w:val="24"/>
      <w:szCs w:val="24"/>
    </w:rPr>
  </w:style>
</w:styles>
</file>

<file path=word/webSettings.xml><?xml version="1.0" encoding="utf-8"?>
<w:webSettings xmlns:r="http://schemas.openxmlformats.org/officeDocument/2006/relationships" xmlns:w="http://schemas.openxmlformats.org/wordprocessingml/2006/main">
  <w:divs>
    <w:div w:id="119811938">
      <w:bodyDiv w:val="1"/>
      <w:marLeft w:val="0"/>
      <w:marRight w:val="0"/>
      <w:marTop w:val="0"/>
      <w:marBottom w:val="0"/>
      <w:divBdr>
        <w:top w:val="none" w:sz="0" w:space="0" w:color="auto"/>
        <w:left w:val="none" w:sz="0" w:space="0" w:color="auto"/>
        <w:bottom w:val="none" w:sz="0" w:space="0" w:color="auto"/>
        <w:right w:val="none" w:sz="0" w:space="0" w:color="auto"/>
      </w:divBdr>
    </w:div>
    <w:div w:id="692733715">
      <w:bodyDiv w:val="1"/>
      <w:marLeft w:val="0"/>
      <w:marRight w:val="0"/>
      <w:marTop w:val="0"/>
      <w:marBottom w:val="0"/>
      <w:divBdr>
        <w:top w:val="none" w:sz="0" w:space="0" w:color="auto"/>
        <w:left w:val="none" w:sz="0" w:space="0" w:color="auto"/>
        <w:bottom w:val="none" w:sz="0" w:space="0" w:color="auto"/>
        <w:right w:val="none" w:sz="0" w:space="0" w:color="auto"/>
      </w:divBdr>
    </w:div>
    <w:div w:id="803156816">
      <w:bodyDiv w:val="1"/>
      <w:marLeft w:val="0"/>
      <w:marRight w:val="0"/>
      <w:marTop w:val="0"/>
      <w:marBottom w:val="0"/>
      <w:divBdr>
        <w:top w:val="none" w:sz="0" w:space="0" w:color="auto"/>
        <w:left w:val="none" w:sz="0" w:space="0" w:color="auto"/>
        <w:bottom w:val="none" w:sz="0" w:space="0" w:color="auto"/>
        <w:right w:val="none" w:sz="0" w:space="0" w:color="auto"/>
      </w:divBdr>
    </w:div>
    <w:div w:id="1242252866">
      <w:bodyDiv w:val="1"/>
      <w:marLeft w:val="0"/>
      <w:marRight w:val="0"/>
      <w:marTop w:val="0"/>
      <w:marBottom w:val="0"/>
      <w:divBdr>
        <w:top w:val="none" w:sz="0" w:space="0" w:color="auto"/>
        <w:left w:val="none" w:sz="0" w:space="0" w:color="auto"/>
        <w:bottom w:val="none" w:sz="0" w:space="0" w:color="auto"/>
        <w:right w:val="none" w:sz="0" w:space="0" w:color="auto"/>
      </w:divBdr>
    </w:div>
    <w:div w:id="1759210661">
      <w:bodyDiv w:val="1"/>
      <w:marLeft w:val="0"/>
      <w:marRight w:val="0"/>
      <w:marTop w:val="0"/>
      <w:marBottom w:val="0"/>
      <w:divBdr>
        <w:top w:val="none" w:sz="0" w:space="0" w:color="auto"/>
        <w:left w:val="none" w:sz="0" w:space="0" w:color="auto"/>
        <w:bottom w:val="none" w:sz="0" w:space="0" w:color="auto"/>
        <w:right w:val="none" w:sz="0" w:space="0" w:color="auto"/>
      </w:divBdr>
    </w:div>
    <w:div w:id="1933665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6FA02-E539-430D-8F32-E5D6CE45F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5380</Words>
  <Characters>32286</Characters>
  <Application>Microsoft Office Word</Application>
  <DocSecurity>0</DocSecurity>
  <Lines>269</Lines>
  <Paragraphs>75</Paragraphs>
  <ScaleCrop>false</ScaleCrop>
  <HeadingPairs>
    <vt:vector size="6" baseType="variant">
      <vt:variant>
        <vt:lpstr>Tytuł</vt:lpstr>
      </vt:variant>
      <vt:variant>
        <vt:i4>1</vt:i4>
      </vt:variant>
      <vt:variant>
        <vt:lpstr>Theme</vt:lpstr>
      </vt:variant>
      <vt:variant>
        <vt:i4>1</vt:i4>
      </vt:variant>
      <vt:variant>
        <vt:lpstr>Slide Titles</vt:lpstr>
      </vt:variant>
      <vt:variant>
        <vt:i4>1</vt:i4>
      </vt:variant>
    </vt:vector>
  </HeadingPairs>
  <TitlesOfParts>
    <vt:vector size="2" baseType="lpstr">
      <vt:lpstr/>
      <vt:lpstr>Office Theme</vt:lpstr>
    </vt:vector>
  </TitlesOfParts>
  <Company/>
  <LinksUpToDate>false</LinksUpToDate>
  <CharactersWithSpaces>37591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2019-06-19T06:10:00Z</cp:lastPrinted>
  <dcterms:created xsi:type="dcterms:W3CDTF">2019-06-19T10:11:00Z</dcterms:created>
  <dcterms:modified xsi:type="dcterms:W3CDTF">2019-06-19T10:11:00Z</dcterms:modified>
</cp:coreProperties>
</file>